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7E4" w:rsidRDefault="00856F7E">
      <w:pPr>
        <w:pStyle w:val="Heading1"/>
        <w:tabs>
          <w:tab w:val="left" w:pos="9899"/>
        </w:tabs>
        <w:spacing w:before="90"/>
        <w:ind w:left="0" w:right="310"/>
        <w:jc w:val="right"/>
      </w:pPr>
      <w:r>
        <w:rPr>
          <w:u w:val="thick"/>
        </w:rPr>
        <w:t>PRIOR WRITTEN NOTICE FOR A REEVALUATION AND REQUEST FOR CONSENT</w:t>
      </w:r>
      <w:r>
        <w:rPr>
          <w:spacing w:val="-30"/>
          <w:u w:val="thick"/>
        </w:rPr>
        <w:t xml:space="preserve"> </w:t>
      </w:r>
      <w:r>
        <w:rPr>
          <w:u w:val="thick"/>
        </w:rPr>
        <w:t>FORM</w:t>
      </w:r>
      <w:r>
        <w:rPr>
          <w:u w:val="thick"/>
        </w:rPr>
        <w:tab/>
      </w:r>
    </w:p>
    <w:p w:rsidR="006D17E4" w:rsidRDefault="00856F7E">
      <w:pPr>
        <w:pStyle w:val="Heading2"/>
        <w:spacing w:before="1"/>
        <w:ind w:left="0" w:right="308"/>
        <w:jc w:val="right"/>
      </w:pPr>
      <w:r>
        <w:rPr>
          <w:u w:val="single"/>
        </w:rPr>
        <w:t>School</w:t>
      </w:r>
      <w:r>
        <w:rPr>
          <w:spacing w:val="-3"/>
          <w:u w:val="single"/>
        </w:rPr>
        <w:t xml:space="preserve"> </w:t>
      </w:r>
      <w:r>
        <w:rPr>
          <w:u w:val="single"/>
        </w:rPr>
        <w:t>Age</w:t>
      </w:r>
    </w:p>
    <w:p w:rsidR="006D17E4" w:rsidRDefault="006D17E4">
      <w:pPr>
        <w:pStyle w:val="BodyText"/>
        <w:rPr>
          <w:b/>
        </w:rPr>
      </w:pPr>
    </w:p>
    <w:p w:rsidR="006D17E4" w:rsidRDefault="006D17E4">
      <w:pPr>
        <w:pStyle w:val="BodyText"/>
        <w:spacing w:before="3"/>
        <w:rPr>
          <w:b/>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44"/>
      </w:tblGrid>
      <w:tr w:rsidR="006D17E4">
        <w:trPr>
          <w:trHeight w:val="269"/>
        </w:trPr>
        <w:tc>
          <w:tcPr>
            <w:tcW w:w="10244" w:type="dxa"/>
            <w:tcBorders>
              <w:top w:val="nil"/>
              <w:left w:val="nil"/>
              <w:right w:val="nil"/>
            </w:tcBorders>
          </w:tcPr>
          <w:p w:rsidR="006D17E4" w:rsidRDefault="00856F7E">
            <w:pPr>
              <w:pStyle w:val="TableParagraph"/>
              <w:ind w:left="200"/>
              <w:rPr>
                <w:sz w:val="20"/>
              </w:rPr>
            </w:pPr>
            <w:r>
              <w:rPr>
                <w:sz w:val="20"/>
              </w:rPr>
              <w:t>Child’s Name:</w:t>
            </w:r>
          </w:p>
        </w:tc>
      </w:tr>
      <w:tr w:rsidR="006D17E4">
        <w:trPr>
          <w:trHeight w:val="288"/>
        </w:trPr>
        <w:tc>
          <w:tcPr>
            <w:tcW w:w="10244" w:type="dxa"/>
            <w:tcBorders>
              <w:left w:val="nil"/>
              <w:right w:val="nil"/>
            </w:tcBorders>
          </w:tcPr>
          <w:p w:rsidR="006D17E4" w:rsidRDefault="00856F7E">
            <w:pPr>
              <w:pStyle w:val="TableParagraph"/>
              <w:spacing w:before="18"/>
              <w:ind w:left="200"/>
              <w:rPr>
                <w:sz w:val="20"/>
              </w:rPr>
            </w:pPr>
            <w:r>
              <w:rPr>
                <w:sz w:val="20"/>
              </w:rPr>
              <w:t>Date Sent (mm/</w:t>
            </w:r>
            <w:proofErr w:type="spellStart"/>
            <w:r>
              <w:rPr>
                <w:sz w:val="20"/>
              </w:rPr>
              <w:t>dd</w:t>
            </w:r>
            <w:proofErr w:type="spellEnd"/>
            <w:r>
              <w:rPr>
                <w:sz w:val="20"/>
              </w:rPr>
              <w:t>/</w:t>
            </w:r>
            <w:proofErr w:type="spellStart"/>
            <w:r>
              <w:rPr>
                <w:sz w:val="20"/>
              </w:rPr>
              <w:t>yy</w:t>
            </w:r>
            <w:proofErr w:type="spellEnd"/>
            <w:r>
              <w:rPr>
                <w:sz w:val="20"/>
              </w:rPr>
              <w:t>):</w:t>
            </w:r>
          </w:p>
        </w:tc>
      </w:tr>
      <w:tr w:rsidR="006D17E4">
        <w:trPr>
          <w:trHeight w:val="287"/>
        </w:trPr>
        <w:tc>
          <w:tcPr>
            <w:tcW w:w="10244" w:type="dxa"/>
            <w:tcBorders>
              <w:left w:val="nil"/>
              <w:right w:val="nil"/>
            </w:tcBorders>
          </w:tcPr>
          <w:p w:rsidR="006D17E4" w:rsidRDefault="00856F7E">
            <w:pPr>
              <w:pStyle w:val="TableParagraph"/>
              <w:spacing w:before="17"/>
              <w:ind w:left="200"/>
              <w:rPr>
                <w:sz w:val="20"/>
              </w:rPr>
            </w:pPr>
            <w:r>
              <w:rPr>
                <w:sz w:val="20"/>
              </w:rPr>
              <w:t>Name and Address of Parent/Guardian/Surrogate:</w:t>
            </w:r>
          </w:p>
        </w:tc>
      </w:tr>
      <w:tr w:rsidR="006D17E4">
        <w:trPr>
          <w:trHeight w:val="429"/>
        </w:trPr>
        <w:tc>
          <w:tcPr>
            <w:tcW w:w="10244" w:type="dxa"/>
            <w:tcBorders>
              <w:left w:val="nil"/>
              <w:bottom w:val="single" w:sz="4" w:space="0" w:color="FFFFFF"/>
            </w:tcBorders>
          </w:tcPr>
          <w:p w:rsidR="006D17E4" w:rsidRDefault="00856F7E">
            <w:pPr>
              <w:pStyle w:val="TableParagraph"/>
              <w:spacing w:before="127"/>
              <w:ind w:right="419"/>
              <w:jc w:val="right"/>
              <w:rPr>
                <w:i/>
                <w:sz w:val="14"/>
              </w:rPr>
            </w:pPr>
            <w:r>
              <w:rPr>
                <w:i/>
                <w:sz w:val="14"/>
              </w:rPr>
              <w:t>For School(LEA) Use Only:</w:t>
            </w:r>
          </w:p>
        </w:tc>
      </w:tr>
      <w:tr w:rsidR="006D17E4">
        <w:trPr>
          <w:trHeight w:val="624"/>
        </w:trPr>
        <w:tc>
          <w:tcPr>
            <w:tcW w:w="10244" w:type="dxa"/>
            <w:tcBorders>
              <w:top w:val="single" w:sz="4" w:space="0" w:color="FFFFFF"/>
              <w:left w:val="nil"/>
            </w:tcBorders>
          </w:tcPr>
          <w:p w:rsidR="006D17E4" w:rsidRDefault="00856F7E">
            <w:pPr>
              <w:pStyle w:val="TableParagraph"/>
              <w:ind w:left="8331" w:right="210" w:hanging="335"/>
              <w:rPr>
                <w:sz w:val="14"/>
              </w:rPr>
            </w:pPr>
            <w:r>
              <w:rPr>
                <w:sz w:val="14"/>
              </w:rPr>
              <w:t>Date of Receipt of Prior Written Notice/Consent Form</w:t>
            </w:r>
          </w:p>
        </w:tc>
      </w:tr>
    </w:tbl>
    <w:p w:rsidR="006D17E4" w:rsidRDefault="00B64200">
      <w:pPr>
        <w:pStyle w:val="BodyText"/>
        <w:spacing w:before="6"/>
        <w:rPr>
          <w:b/>
          <w:sz w:val="21"/>
        </w:rPr>
      </w:pPr>
      <w:r>
        <w:rPr>
          <w:noProof/>
          <w:lang w:bidi="ar-SA"/>
        </w:rPr>
        <mc:AlternateContent>
          <mc:Choice Requires="wpg">
            <w:drawing>
              <wp:anchor distT="0" distB="0" distL="0" distR="0" simplePos="0" relativeHeight="251655168" behindDoc="1" locked="0" layoutInCell="1" allowOverlap="1">
                <wp:simplePos x="0" y="0"/>
                <wp:positionH relativeFrom="page">
                  <wp:posOffset>1073150</wp:posOffset>
                </wp:positionH>
                <wp:positionV relativeFrom="paragraph">
                  <wp:posOffset>183515</wp:posOffset>
                </wp:positionV>
                <wp:extent cx="4456430" cy="6350"/>
                <wp:effectExtent l="6350" t="4445" r="4445" b="8255"/>
                <wp:wrapTopAndBottom/>
                <wp:docPr id="4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6430" cy="6350"/>
                          <a:chOff x="1690" y="289"/>
                          <a:chExt cx="7018" cy="10"/>
                        </a:xfrm>
                      </wpg:grpSpPr>
                      <wps:wsp>
                        <wps:cNvPr id="46" name="Rectangle 42"/>
                        <wps:cNvSpPr>
                          <a:spLocks noChangeArrowheads="1"/>
                        </wps:cNvSpPr>
                        <wps:spPr bwMode="auto">
                          <a:xfrm>
                            <a:off x="1689" y="2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41"/>
                        <wps:cNvCnPr>
                          <a:cxnSpLocks noChangeShapeType="1"/>
                        </wps:cNvCnPr>
                        <wps:spPr bwMode="auto">
                          <a:xfrm>
                            <a:off x="1699" y="294"/>
                            <a:ext cx="59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40"/>
                        <wps:cNvSpPr>
                          <a:spLocks noChangeArrowheads="1"/>
                        </wps:cNvSpPr>
                        <wps:spPr bwMode="auto">
                          <a:xfrm>
                            <a:off x="7617" y="289"/>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39"/>
                        <wps:cNvCnPr>
                          <a:cxnSpLocks noChangeShapeType="1"/>
                        </wps:cNvCnPr>
                        <wps:spPr bwMode="auto">
                          <a:xfrm>
                            <a:off x="7627" y="294"/>
                            <a:ext cx="1080"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4C194D" id="Group 38" o:spid="_x0000_s1026" style="position:absolute;margin-left:84.5pt;margin-top:14.45pt;width:350.9pt;height:.5pt;z-index:-251661312;mso-wrap-distance-left:0;mso-wrap-distance-right:0;mso-position-horizontal-relative:page" coordorigin="1690,289" coordsize="70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">
                <v:rect id="Rectangle 42" o:spid="_x0000_s1027" style="position:absolute;left:1689;top:2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41" o:spid="_x0000_s1028" style="position:absolute;visibility:visible;mso-wrap-style:square" from="1699,294" to="763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rect id="Rectangle 40" o:spid="_x0000_s1029" style="position:absolute;left:7617;top:2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line id="Line 39" o:spid="_x0000_s1030" style="position:absolute;visibility:visible;mso-wrap-style:square" from="7627,294" to="870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" strokecolor="white" strokeweight=".48pt"/>
                <w10:wrap type="topAndBottom" anchorx="page"/>
              </v:group>
            </w:pict>
          </mc:Fallback>
        </mc:AlternateContent>
      </w:r>
    </w:p>
    <w:p w:rsidR="006D17E4" w:rsidRDefault="006D17E4">
      <w:pPr>
        <w:pStyle w:val="BodyText"/>
        <w:spacing w:before="11"/>
        <w:rPr>
          <w:b/>
          <w:sz w:val="27"/>
        </w:rPr>
      </w:pPr>
    </w:p>
    <w:p w:rsidR="006D17E4" w:rsidRDefault="00B64200">
      <w:pPr>
        <w:pStyle w:val="BodyText"/>
        <w:tabs>
          <w:tab w:val="left" w:pos="5190"/>
        </w:tabs>
        <w:spacing w:before="103"/>
        <w:ind w:left="312"/>
      </w:pPr>
      <w:r>
        <w:rPr>
          <w:noProof/>
          <w:lang w:bidi="ar-SA"/>
        </w:rPr>
        <mc:AlternateContent>
          <mc:Choice Requires="wpg">
            <w:drawing>
              <wp:anchor distT="0" distB="0" distL="0" distR="0" simplePos="0" relativeHeight="251656192" behindDoc="1" locked="0" layoutInCell="1" allowOverlap="1">
                <wp:simplePos x="0" y="0"/>
                <wp:positionH relativeFrom="page">
                  <wp:posOffset>1168400</wp:posOffset>
                </wp:positionH>
                <wp:positionV relativeFrom="paragraph">
                  <wp:posOffset>247015</wp:posOffset>
                </wp:positionV>
                <wp:extent cx="2778760" cy="6350"/>
                <wp:effectExtent l="6350" t="5715" r="5715" b="6985"/>
                <wp:wrapTopAndBottom/>
                <wp:docPr id="4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8760" cy="6350"/>
                          <a:chOff x="1840" y="389"/>
                          <a:chExt cx="4376" cy="10"/>
                        </a:xfrm>
                      </wpg:grpSpPr>
                      <wps:wsp>
                        <wps:cNvPr id="42" name="Line 37"/>
                        <wps:cNvCnPr>
                          <a:cxnSpLocks noChangeShapeType="1"/>
                        </wps:cNvCnPr>
                        <wps:spPr bwMode="auto">
                          <a:xfrm>
                            <a:off x="1840" y="394"/>
                            <a:ext cx="40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36"/>
                        <wps:cNvSpPr>
                          <a:spLocks noChangeArrowheads="1"/>
                        </wps:cNvSpPr>
                        <wps:spPr bwMode="auto">
                          <a:xfrm>
                            <a:off x="5907" y="389"/>
                            <a:ext cx="10"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35"/>
                        <wps:cNvCnPr>
                          <a:cxnSpLocks noChangeShapeType="1"/>
                        </wps:cNvCnPr>
                        <wps:spPr bwMode="auto">
                          <a:xfrm>
                            <a:off x="5917" y="394"/>
                            <a:ext cx="298"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11CD1E" id="Group 34" o:spid="_x0000_s1026" style="position:absolute;margin-left:92pt;margin-top:19.45pt;width:218.8pt;height:.5pt;z-index:-251660288;mso-wrap-distance-left:0;mso-wrap-distance-right:0;mso-position-horizontal-relative:page" coordorigin="1840,389" coordsize="43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">
                <v:line id="Line 37" o:spid="_x0000_s1027" style="position:absolute;visibility:visible;mso-wrap-style:square" from="1840,394" to="592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rect id="Rectangle 36" o:spid="_x0000_s1028" style="position:absolute;left:5907;top:3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line id="Line 35" o:spid="_x0000_s1029" style="position:absolute;visibility:visible;mso-wrap-style:square" from="5917,394" to="6215,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" strokecolor="white" strokeweight=".48pt"/>
                <w10:wrap type="topAndBottom" anchorx="page"/>
              </v:group>
            </w:pict>
          </mc:Fallback>
        </mc:AlternateContent>
      </w:r>
      <w:r>
        <w:rPr>
          <w:noProof/>
          <w:lang w:bidi="ar-SA"/>
        </w:rPr>
        <mc:AlternateContent>
          <mc:Choice Requires="wpg">
            <w:drawing>
              <wp:anchor distT="0" distB="0" distL="114300" distR="114300" simplePos="0" relativeHeight="251651072" behindDoc="1" locked="0" layoutInCell="1" allowOverlap="1">
                <wp:simplePos x="0" y="0"/>
                <wp:positionH relativeFrom="page">
                  <wp:posOffset>1082040</wp:posOffset>
                </wp:positionH>
                <wp:positionV relativeFrom="paragraph">
                  <wp:posOffset>-822325</wp:posOffset>
                </wp:positionV>
                <wp:extent cx="3764280" cy="6350"/>
                <wp:effectExtent l="5715" t="3175" r="11430" b="9525"/>
                <wp:wrapNone/>
                <wp:docPr id="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280" cy="6350"/>
                          <a:chOff x="1704" y="-1295"/>
                          <a:chExt cx="5928" cy="10"/>
                        </a:xfrm>
                      </wpg:grpSpPr>
                      <wps:wsp>
                        <wps:cNvPr id="39" name="Rectangle 33"/>
                        <wps:cNvSpPr>
                          <a:spLocks noChangeArrowheads="1"/>
                        </wps:cNvSpPr>
                        <wps:spPr bwMode="auto">
                          <a:xfrm>
                            <a:off x="1704" y="-12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2"/>
                        <wps:cNvCnPr>
                          <a:cxnSpLocks noChangeShapeType="1"/>
                        </wps:cNvCnPr>
                        <wps:spPr bwMode="auto">
                          <a:xfrm>
                            <a:off x="1714" y="-1290"/>
                            <a:ext cx="591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6C8C95" id="Group 31" o:spid="_x0000_s1026" style="position:absolute;margin-left:85.2pt;margin-top:-64.75pt;width:296.4pt;height:.5pt;z-index:-251665408;mso-position-horizontal-relative:page" coordorigin="1704,-1295" coordsize="59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">
                <v:rect id="Rectangle 33" o:spid="_x0000_s1027" style="position:absolute;left:1704;top:-129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32" o:spid="_x0000_s1028" style="position:absolute;visibility:visible;mso-wrap-style:square" from="1714,-1290" to="7632,-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w10:wrap anchorx="page"/>
              </v:group>
            </w:pict>
          </mc:Fallback>
        </mc:AlternateContent>
      </w:r>
      <w:r>
        <w:rPr>
          <w:noProof/>
          <w:lang w:bidi="ar-SA"/>
        </w:rPr>
        <mc:AlternateContent>
          <mc:Choice Requires="wpg">
            <w:drawing>
              <wp:anchor distT="0" distB="0" distL="114300" distR="114300" simplePos="0" relativeHeight="251652096" behindDoc="1" locked="0" layoutInCell="1" allowOverlap="1">
                <wp:simplePos x="0" y="0"/>
                <wp:positionH relativeFrom="page">
                  <wp:posOffset>1082040</wp:posOffset>
                </wp:positionH>
                <wp:positionV relativeFrom="paragraph">
                  <wp:posOffset>-609600</wp:posOffset>
                </wp:positionV>
                <wp:extent cx="3764280" cy="6350"/>
                <wp:effectExtent l="5715" t="6350" r="11430" b="6350"/>
                <wp:wrapNone/>
                <wp:docPr id="3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280" cy="6350"/>
                          <a:chOff x="1704" y="-960"/>
                          <a:chExt cx="5928" cy="10"/>
                        </a:xfrm>
                      </wpg:grpSpPr>
                      <wps:wsp>
                        <wps:cNvPr id="36" name="Rectangle 30"/>
                        <wps:cNvSpPr>
                          <a:spLocks noChangeArrowheads="1"/>
                        </wps:cNvSpPr>
                        <wps:spPr bwMode="auto">
                          <a:xfrm>
                            <a:off x="1704" y="-9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29"/>
                        <wps:cNvCnPr>
                          <a:cxnSpLocks noChangeShapeType="1"/>
                        </wps:cNvCnPr>
                        <wps:spPr bwMode="auto">
                          <a:xfrm>
                            <a:off x="1714" y="-955"/>
                            <a:ext cx="591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873517" id="Group 28" o:spid="_x0000_s1026" style="position:absolute;margin-left:85.2pt;margin-top:-48pt;width:296.4pt;height:.5pt;z-index:-251664384;mso-position-horizontal-relative:page" coordorigin="1704,-960" coordsize="59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">
                <v:rect id="Rectangle 30" o:spid="_x0000_s1027" style="position:absolute;left:1704;top:-9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29" o:spid="_x0000_s1028" style="position:absolute;visibility:visible;mso-wrap-style:square" from="1714,-955" to="763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wrap anchorx="page"/>
              </v:group>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5532120</wp:posOffset>
                </wp:positionH>
                <wp:positionV relativeFrom="paragraph">
                  <wp:posOffset>-1102360</wp:posOffset>
                </wp:positionV>
                <wp:extent cx="0" cy="687705"/>
                <wp:effectExtent l="7620" t="8890" r="11430" b="8255"/>
                <wp:wrapNone/>
                <wp:docPr id="3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7705"/>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45F08" id="Line 2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6pt,-86.8pt" to="435.6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" strokeweight=".16969mm">
                <w10:wrap anchorx="page"/>
              </v:line>
            </w:pict>
          </mc:Fallback>
        </mc:AlternateContent>
      </w:r>
      <w:r>
        <w:rPr>
          <w:noProof/>
          <w:lang w:bidi="ar-SA"/>
        </w:rPr>
        <mc:AlternateContent>
          <mc:Choice Requires="wpg">
            <w:drawing>
              <wp:anchor distT="0" distB="0" distL="114300" distR="114300" simplePos="0" relativeHeight="251650048" behindDoc="0" locked="0" layoutInCell="1" allowOverlap="1">
                <wp:simplePos x="0" y="0"/>
                <wp:positionH relativeFrom="page">
                  <wp:posOffset>1082040</wp:posOffset>
                </wp:positionH>
                <wp:positionV relativeFrom="paragraph">
                  <wp:posOffset>-420370</wp:posOffset>
                </wp:positionV>
                <wp:extent cx="3764280" cy="6350"/>
                <wp:effectExtent l="5715" t="5080" r="11430" b="7620"/>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280" cy="6350"/>
                          <a:chOff x="1704" y="-662"/>
                          <a:chExt cx="5928" cy="10"/>
                        </a:xfrm>
                      </wpg:grpSpPr>
                      <wps:wsp>
                        <wps:cNvPr id="32" name="Rectangle 26"/>
                        <wps:cNvSpPr>
                          <a:spLocks noChangeArrowheads="1"/>
                        </wps:cNvSpPr>
                        <wps:spPr bwMode="auto">
                          <a:xfrm>
                            <a:off x="1704" y="-6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5"/>
                        <wps:cNvCnPr>
                          <a:cxnSpLocks noChangeShapeType="1"/>
                        </wps:cNvCnPr>
                        <wps:spPr bwMode="auto">
                          <a:xfrm>
                            <a:off x="1714" y="-657"/>
                            <a:ext cx="591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667680" id="Group 24" o:spid="_x0000_s1026" style="position:absolute;margin-left:85.2pt;margin-top:-33.1pt;width:296.4pt;height:.5pt;z-index:251650048;mso-position-horizontal-relative:page" coordorigin="1704,-662" coordsize="59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">
                <v:rect id="Rectangle 26" o:spid="_x0000_s1027" style="position:absolute;left:1704;top:-66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25" o:spid="_x0000_s1028" style="position:absolute;visibility:visible;mso-wrap-style:square" from="1714,-657" to="763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w10:wrap anchorx="page"/>
              </v:group>
            </w:pict>
          </mc:Fallback>
        </mc:AlternateContent>
      </w:r>
      <w:bookmarkStart w:id="0" w:name="Dear"/>
      <w:bookmarkEnd w:id="0"/>
      <w:r w:rsidR="00856F7E">
        <w:t>Dear</w:t>
      </w:r>
      <w:r w:rsidR="00856F7E">
        <w:tab/>
        <w:t>:</w:t>
      </w:r>
    </w:p>
    <w:p w:rsidR="006D17E4" w:rsidRDefault="00856F7E">
      <w:pPr>
        <w:pStyle w:val="Heading2"/>
        <w:spacing w:before="137"/>
        <w:ind w:right="334"/>
      </w:pPr>
      <w:r>
        <w:t xml:space="preserve">This form </w:t>
      </w:r>
      <w:proofErr w:type="gramStart"/>
      <w:r>
        <w:t>is issued</w:t>
      </w:r>
      <w:proofErr w:type="gramEnd"/>
      <w:r>
        <w:t xml:space="preserve"> when the school (LEA) proposes to conduct a reevaluation that requires the collection of additional information in order to determine educational needs and continued eligibility for special education and related services, or is in response to parent request for a reevaluation. The school (LEA) must issue this form to provide prior written notice and obtain written consent from a child’s parent or guardian before conducting a reevaluation that includes additional assessment information.</w:t>
      </w:r>
    </w:p>
    <w:p w:rsidR="006D17E4" w:rsidRDefault="006D17E4">
      <w:pPr>
        <w:pStyle w:val="BodyText"/>
        <w:rPr>
          <w:b/>
          <w:sz w:val="22"/>
        </w:rPr>
      </w:pPr>
    </w:p>
    <w:p w:rsidR="006D17E4" w:rsidRDefault="006D17E4">
      <w:pPr>
        <w:pStyle w:val="BodyText"/>
        <w:spacing w:before="8"/>
        <w:rPr>
          <w:b/>
          <w:sz w:val="21"/>
        </w:rPr>
      </w:pPr>
    </w:p>
    <w:p w:rsidR="006D17E4" w:rsidRDefault="00856F7E">
      <w:pPr>
        <w:pStyle w:val="BodyText"/>
        <w:ind w:left="311" w:right="680"/>
      </w:pPr>
      <w:r>
        <w:t>Please review the proposed action. If you have questions, please feel free to discuss them with the school (LEA).</w:t>
      </w:r>
    </w:p>
    <w:p w:rsidR="006D17E4" w:rsidRDefault="006D17E4">
      <w:pPr>
        <w:pStyle w:val="BodyText"/>
        <w:spacing w:before="5"/>
        <w:rPr>
          <w:sz w:val="11"/>
        </w:rPr>
      </w:pPr>
    </w:p>
    <w:p w:rsidR="006D17E4" w:rsidRDefault="006D17E4">
      <w:pPr>
        <w:rPr>
          <w:sz w:val="11"/>
        </w:rPr>
        <w:sectPr w:rsidR="006D17E4">
          <w:headerReference w:type="default" r:id="rId8"/>
          <w:footerReference w:type="default" r:id="rId9"/>
          <w:type w:val="continuous"/>
          <w:pgSz w:w="12240" w:h="15840"/>
          <w:pgMar w:top="1300" w:right="840" w:bottom="900" w:left="840" w:header="709" w:footer="714" w:gutter="0"/>
          <w:pgNumType w:start="1"/>
          <w:cols w:space="720"/>
        </w:sectPr>
      </w:pPr>
    </w:p>
    <w:p w:rsidR="006D17E4" w:rsidRDefault="00856F7E">
      <w:pPr>
        <w:pStyle w:val="BodyText"/>
        <w:tabs>
          <w:tab w:val="left" w:pos="4585"/>
          <w:tab w:val="left" w:pos="5117"/>
        </w:tabs>
        <w:spacing w:before="101" w:line="480" w:lineRule="auto"/>
        <w:ind w:left="311"/>
      </w:pPr>
      <w:r>
        <w:t>School</w:t>
      </w:r>
      <w:r>
        <w:rPr>
          <w:spacing w:val="-5"/>
        </w:rPr>
        <w:t xml:space="preserve"> </w:t>
      </w:r>
      <w:r>
        <w:t>(LEA)</w:t>
      </w:r>
      <w:r>
        <w:rPr>
          <w:spacing w:val="-4"/>
        </w:rPr>
        <w:t xml:space="preserve"> </w:t>
      </w:r>
      <w:r>
        <w:t>Contact</w:t>
      </w:r>
      <w:r>
        <w:rPr>
          <w:u w:val="single"/>
        </w:rPr>
        <w:t xml:space="preserve"> </w:t>
      </w:r>
      <w:r>
        <w:rPr>
          <w:u w:val="single"/>
        </w:rPr>
        <w:tab/>
      </w:r>
      <w:r>
        <w:rPr>
          <w:u w:val="single"/>
        </w:rPr>
        <w:tab/>
      </w:r>
      <w:r>
        <w:t xml:space="preserve"> Position</w:t>
      </w:r>
      <w:r>
        <w:rPr>
          <w:u w:val="single"/>
        </w:rPr>
        <w:t xml:space="preserve"> </w:t>
      </w:r>
      <w:r>
        <w:rPr>
          <w:u w:val="single"/>
        </w:rPr>
        <w:tab/>
      </w:r>
    </w:p>
    <w:p w:rsidR="006D17E4" w:rsidRDefault="00856F7E">
      <w:pPr>
        <w:pStyle w:val="BodyText"/>
        <w:tabs>
          <w:tab w:val="left" w:pos="4252"/>
        </w:tabs>
        <w:spacing w:before="101" w:line="480" w:lineRule="auto"/>
        <w:ind w:left="193" w:right="1139"/>
      </w:pPr>
      <w:r>
        <w:br w:type="column"/>
      </w:r>
      <w:r>
        <w:t>Email</w:t>
      </w:r>
      <w:r>
        <w:rPr>
          <w:u w:val="single"/>
        </w:rPr>
        <w:tab/>
      </w:r>
      <w:r>
        <w:t xml:space="preserve"> Phone</w:t>
      </w:r>
      <w:r>
        <w:rPr>
          <w:spacing w:val="-1"/>
        </w:rPr>
        <w:t xml:space="preserve"> </w:t>
      </w:r>
      <w:r>
        <w:rPr>
          <w:u w:val="single"/>
        </w:rPr>
        <w:t xml:space="preserve"> </w:t>
      </w:r>
      <w:r>
        <w:rPr>
          <w:u w:val="single"/>
        </w:rPr>
        <w:tab/>
      </w:r>
    </w:p>
    <w:p w:rsidR="006D17E4" w:rsidRDefault="006D17E4">
      <w:pPr>
        <w:spacing w:line="480" w:lineRule="auto"/>
        <w:sectPr w:rsidR="006D17E4">
          <w:type w:val="continuous"/>
          <w:pgSz w:w="12240" w:h="15840"/>
          <w:pgMar w:top="1300" w:right="840" w:bottom="900" w:left="840" w:header="720" w:footer="720" w:gutter="0"/>
          <w:cols w:num="2" w:space="720" w:equalWidth="0">
            <w:col w:w="5118" w:space="40"/>
            <w:col w:w="5402"/>
          </w:cols>
        </w:sectPr>
      </w:pPr>
    </w:p>
    <w:p w:rsidR="006D17E4" w:rsidRDefault="006D17E4">
      <w:pPr>
        <w:pStyle w:val="BodyText"/>
      </w:pPr>
    </w:p>
    <w:p w:rsidR="006D17E4" w:rsidRDefault="00856F7E">
      <w:pPr>
        <w:pStyle w:val="Heading1"/>
        <w:spacing w:before="230"/>
      </w:pPr>
      <w:r>
        <w:t>TYPE OF ACTION PROPOSED:</w:t>
      </w:r>
    </w:p>
    <w:p w:rsidR="006D17E4" w:rsidRDefault="00856F7E">
      <w:pPr>
        <w:pStyle w:val="ListParagraph"/>
        <w:numPr>
          <w:ilvl w:val="0"/>
          <w:numId w:val="3"/>
        </w:numPr>
        <w:tabs>
          <w:tab w:val="left" w:pos="1071"/>
        </w:tabs>
        <w:spacing w:before="82" w:line="237" w:lineRule="auto"/>
        <w:ind w:right="397" w:firstLine="1"/>
        <w:rPr>
          <w:sz w:val="20"/>
        </w:rPr>
      </w:pPr>
      <w:r>
        <w:rPr>
          <w:sz w:val="20"/>
        </w:rPr>
        <w:t>The</w:t>
      </w:r>
      <w:r>
        <w:rPr>
          <w:spacing w:val="-4"/>
          <w:sz w:val="20"/>
        </w:rPr>
        <w:t xml:space="preserve"> </w:t>
      </w:r>
      <w:r>
        <w:rPr>
          <w:sz w:val="20"/>
        </w:rPr>
        <w:t>school</w:t>
      </w:r>
      <w:r>
        <w:rPr>
          <w:spacing w:val="-3"/>
          <w:sz w:val="20"/>
        </w:rPr>
        <w:t xml:space="preserve"> </w:t>
      </w:r>
      <w:r>
        <w:rPr>
          <w:sz w:val="20"/>
        </w:rPr>
        <w:t>(LEA)</w:t>
      </w:r>
      <w:r>
        <w:rPr>
          <w:spacing w:val="-3"/>
          <w:sz w:val="20"/>
        </w:rPr>
        <w:t xml:space="preserve"> </w:t>
      </w:r>
      <w:r>
        <w:rPr>
          <w:sz w:val="20"/>
        </w:rPr>
        <w:t>proposes</w:t>
      </w:r>
      <w:r>
        <w:rPr>
          <w:spacing w:val="-2"/>
          <w:sz w:val="20"/>
        </w:rPr>
        <w:t xml:space="preserve"> </w:t>
      </w:r>
      <w:r>
        <w:rPr>
          <w:sz w:val="20"/>
        </w:rPr>
        <w:t>to</w:t>
      </w:r>
      <w:r>
        <w:rPr>
          <w:spacing w:val="-3"/>
          <w:sz w:val="20"/>
        </w:rPr>
        <w:t xml:space="preserve"> </w:t>
      </w:r>
      <w:r>
        <w:rPr>
          <w:sz w:val="20"/>
        </w:rPr>
        <w:t>conduct</w:t>
      </w:r>
      <w:r>
        <w:rPr>
          <w:spacing w:val="-3"/>
          <w:sz w:val="20"/>
        </w:rPr>
        <w:t xml:space="preserve"> </w:t>
      </w:r>
      <w:r>
        <w:rPr>
          <w:sz w:val="20"/>
        </w:rPr>
        <w:t>a</w:t>
      </w:r>
      <w:r>
        <w:rPr>
          <w:spacing w:val="-2"/>
          <w:sz w:val="20"/>
        </w:rPr>
        <w:t xml:space="preserve"> </w:t>
      </w:r>
      <w:r>
        <w:rPr>
          <w:sz w:val="20"/>
        </w:rPr>
        <w:t>reevaluation</w:t>
      </w:r>
      <w:r>
        <w:rPr>
          <w:spacing w:val="-3"/>
          <w:sz w:val="20"/>
        </w:rPr>
        <w:t xml:space="preserve"> </w:t>
      </w:r>
      <w:r>
        <w:rPr>
          <w:sz w:val="20"/>
        </w:rPr>
        <w:t>because</w:t>
      </w:r>
      <w:r>
        <w:rPr>
          <w:spacing w:val="-5"/>
          <w:sz w:val="20"/>
        </w:rPr>
        <w:t xml:space="preserve"> </w:t>
      </w:r>
      <w:r>
        <w:rPr>
          <w:sz w:val="20"/>
        </w:rPr>
        <w:t>the</w:t>
      </w:r>
      <w:r>
        <w:rPr>
          <w:spacing w:val="-3"/>
          <w:sz w:val="20"/>
        </w:rPr>
        <w:t xml:space="preserve"> </w:t>
      </w:r>
      <w:r>
        <w:rPr>
          <w:sz w:val="20"/>
        </w:rPr>
        <w:t>IEP</w:t>
      </w:r>
      <w:r>
        <w:rPr>
          <w:spacing w:val="-3"/>
          <w:sz w:val="20"/>
        </w:rPr>
        <w:t xml:space="preserve"> </w:t>
      </w:r>
      <w:r>
        <w:rPr>
          <w:sz w:val="20"/>
        </w:rPr>
        <w:t>team,</w:t>
      </w:r>
      <w:r>
        <w:rPr>
          <w:spacing w:val="-3"/>
          <w:sz w:val="20"/>
        </w:rPr>
        <w:t xml:space="preserve"> </w:t>
      </w:r>
      <w:r>
        <w:rPr>
          <w:sz w:val="20"/>
        </w:rPr>
        <w:t>including</w:t>
      </w:r>
      <w:r>
        <w:rPr>
          <w:spacing w:val="-4"/>
          <w:sz w:val="20"/>
        </w:rPr>
        <w:t xml:space="preserve"> </w:t>
      </w:r>
      <w:r>
        <w:rPr>
          <w:sz w:val="20"/>
        </w:rPr>
        <w:t>the</w:t>
      </w:r>
      <w:r>
        <w:rPr>
          <w:spacing w:val="-3"/>
          <w:sz w:val="20"/>
        </w:rPr>
        <w:t xml:space="preserve"> </w:t>
      </w:r>
      <w:r>
        <w:rPr>
          <w:sz w:val="20"/>
        </w:rPr>
        <w:t>parent,</w:t>
      </w:r>
      <w:r>
        <w:rPr>
          <w:spacing w:val="-3"/>
          <w:sz w:val="20"/>
        </w:rPr>
        <w:t xml:space="preserve"> </w:t>
      </w:r>
      <w:r>
        <w:rPr>
          <w:sz w:val="20"/>
        </w:rPr>
        <w:t xml:space="preserve">has reviewed your child’s existing educational data and </w:t>
      </w:r>
      <w:proofErr w:type="gramStart"/>
      <w:r>
        <w:rPr>
          <w:sz w:val="20"/>
        </w:rPr>
        <w:t>made the recommendation</w:t>
      </w:r>
      <w:proofErr w:type="gramEnd"/>
      <w:r>
        <w:rPr>
          <w:sz w:val="20"/>
        </w:rPr>
        <w:t xml:space="preserve"> that there is a need for additional</w:t>
      </w:r>
      <w:r>
        <w:rPr>
          <w:spacing w:val="-2"/>
          <w:sz w:val="20"/>
        </w:rPr>
        <w:t xml:space="preserve"> </w:t>
      </w:r>
      <w:r>
        <w:rPr>
          <w:sz w:val="20"/>
        </w:rPr>
        <w:t>information.</w:t>
      </w:r>
    </w:p>
    <w:p w:rsidR="006D17E4" w:rsidRDefault="00856F7E">
      <w:pPr>
        <w:pStyle w:val="ListParagraph"/>
        <w:numPr>
          <w:ilvl w:val="0"/>
          <w:numId w:val="3"/>
        </w:numPr>
        <w:tabs>
          <w:tab w:val="left" w:pos="1071"/>
        </w:tabs>
        <w:spacing w:before="6"/>
        <w:ind w:left="1070" w:hanging="398"/>
        <w:rPr>
          <w:sz w:val="20"/>
        </w:rPr>
      </w:pPr>
      <w:r>
        <w:rPr>
          <w:sz w:val="20"/>
        </w:rPr>
        <w:t>Parental request for a</w:t>
      </w:r>
      <w:r>
        <w:rPr>
          <w:spacing w:val="-5"/>
          <w:sz w:val="20"/>
        </w:rPr>
        <w:t xml:space="preserve"> </w:t>
      </w:r>
      <w:r>
        <w:rPr>
          <w:sz w:val="20"/>
        </w:rPr>
        <w:t>reevaluation</w:t>
      </w:r>
    </w:p>
    <w:p w:rsidR="006D17E4" w:rsidRDefault="00856F7E">
      <w:pPr>
        <w:pStyle w:val="ListParagraph"/>
        <w:numPr>
          <w:ilvl w:val="0"/>
          <w:numId w:val="2"/>
        </w:numPr>
        <w:tabs>
          <w:tab w:val="left" w:pos="1033"/>
        </w:tabs>
        <w:spacing w:before="225"/>
        <w:rPr>
          <w:sz w:val="20"/>
        </w:rPr>
      </w:pPr>
      <w:r>
        <w:rPr>
          <w:sz w:val="20"/>
        </w:rPr>
        <w:t>EXPLANATION OF WHY THE REEVALUATION IS</w:t>
      </w:r>
      <w:r>
        <w:rPr>
          <w:spacing w:val="-5"/>
          <w:sz w:val="20"/>
        </w:rPr>
        <w:t xml:space="preserve"> </w:t>
      </w:r>
      <w:r>
        <w:rPr>
          <w:sz w:val="20"/>
        </w:rPr>
        <w:t>PROPOSED:</w:t>
      </w:r>
    </w:p>
    <w:p w:rsidR="006D17E4" w:rsidRDefault="00B64200">
      <w:pPr>
        <w:pStyle w:val="BodyText"/>
        <w:spacing w:before="7"/>
        <w:rPr>
          <w:sz w:val="9"/>
        </w:rPr>
      </w:pPr>
      <w:r>
        <w:rPr>
          <w:noProof/>
          <w:lang w:bidi="ar-SA"/>
        </w:rPr>
        <mc:AlternateContent>
          <mc:Choice Requires="wps">
            <w:drawing>
              <wp:anchor distT="0" distB="0" distL="114300" distR="114300" simplePos="0" relativeHeight="251665408" behindDoc="0" locked="0" layoutInCell="1" allowOverlap="1">
                <wp:simplePos x="0" y="0"/>
                <wp:positionH relativeFrom="column">
                  <wp:posOffset>704850</wp:posOffset>
                </wp:positionH>
                <wp:positionV relativeFrom="paragraph">
                  <wp:posOffset>10796</wp:posOffset>
                </wp:positionV>
                <wp:extent cx="5381625" cy="819150"/>
                <wp:effectExtent l="0" t="0" r="28575" b="19050"/>
                <wp:wrapNone/>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19150"/>
                        </a:xfrm>
                        <a:prstGeom prst="rect">
                          <a:avLst/>
                        </a:prstGeom>
                        <a:solidFill>
                          <a:srgbClr val="FFFFFF"/>
                        </a:solidFill>
                        <a:ln w="9525">
                          <a:solidFill>
                            <a:srgbClr val="000000"/>
                          </a:solidFill>
                          <a:miter lim="800000"/>
                          <a:headEnd/>
                          <a:tailEnd/>
                        </a:ln>
                      </wps:spPr>
                      <wps:txbx>
                        <w:txbxContent>
                          <w:p w:rsidR="00842497" w:rsidRPr="00B64200" w:rsidRDefault="00842497">
                            <w:pPr>
                              <w:rPr>
                                <w:rFonts w:ascii="Times New Roman" w:hAnsi="Times New Roman" w:cs="Times New Roman"/>
                                <w:sz w:val="20"/>
                                <w:szCs w:val="20"/>
                              </w:rPr>
                            </w:pPr>
                            <w:r w:rsidRPr="00B64200">
                              <w:rPr>
                                <w:rFonts w:ascii="Times New Roman" w:hAnsi="Times New Roman" w:cs="Times New Roman"/>
                                <w:sz w:val="20"/>
                                <w:szCs w:val="20"/>
                              </w:rPr>
                              <w:t xml:space="preserve">Two year </w:t>
                            </w:r>
                            <w:r w:rsidR="00D06DA7">
                              <w:rPr>
                                <w:rFonts w:ascii="Times New Roman" w:hAnsi="Times New Roman" w:cs="Times New Roman"/>
                                <w:sz w:val="20"/>
                                <w:szCs w:val="20"/>
                              </w:rPr>
                              <w:t xml:space="preserve">state mandated reevaluation </w:t>
                            </w:r>
                            <w:r w:rsidRPr="00B64200">
                              <w:rPr>
                                <w:rFonts w:ascii="Times New Roman" w:hAnsi="Times New Roman" w:cs="Times New Roman"/>
                                <w:sz w:val="20"/>
                                <w:szCs w:val="20"/>
                              </w:rPr>
                              <w:t>/ Three year state mandated reevaluation / To assess the function of the behaviors the student is exhibiting as well as the appropriate supports and services / Whether the child continues to need special education and rela</w:t>
                            </w:r>
                            <w:r w:rsidR="00D06DA7">
                              <w:rPr>
                                <w:rFonts w:ascii="Times New Roman" w:hAnsi="Times New Roman" w:cs="Times New Roman"/>
                                <w:sz w:val="20"/>
                                <w:szCs w:val="20"/>
                              </w:rPr>
                              <w:t>ted services</w:t>
                            </w:r>
                            <w:r w:rsidRPr="00B64200">
                              <w:rPr>
                                <w:rFonts w:ascii="Times New Roman" w:hAnsi="Times New Roman" w:cs="Times New Roman"/>
                                <w:sz w:val="20"/>
                                <w:szCs w:val="20"/>
                              </w:rPr>
                              <w:t xml:space="preserve"> </w:t>
                            </w:r>
                            <w:r w:rsidR="00D06DA7">
                              <w:rPr>
                                <w:rFonts w:ascii="Times New Roman" w:hAnsi="Times New Roman" w:cs="Times New Roman"/>
                                <w:sz w:val="20"/>
                                <w:szCs w:val="20"/>
                              </w:rPr>
                              <w:t>/ T</w:t>
                            </w:r>
                            <w:r w:rsidR="00B64200" w:rsidRPr="00B64200">
                              <w:rPr>
                                <w:rFonts w:ascii="Times New Roman" w:hAnsi="Times New Roman" w:cs="Times New Roman"/>
                                <w:sz w:val="20"/>
                                <w:szCs w:val="20"/>
                              </w:rPr>
                              <w:t>o secure updated</w:t>
                            </w:r>
                            <w:r w:rsidR="00D06DA7">
                              <w:rPr>
                                <w:rFonts w:ascii="Times New Roman" w:hAnsi="Times New Roman" w:cs="Times New Roman"/>
                                <w:sz w:val="20"/>
                                <w:szCs w:val="20"/>
                              </w:rPr>
                              <w:t xml:space="preserve"> cognitive assessments / T</w:t>
                            </w:r>
                            <w:r w:rsidR="00B64200" w:rsidRPr="00B64200">
                              <w:rPr>
                                <w:rFonts w:ascii="Times New Roman" w:hAnsi="Times New Roman" w:cs="Times New Roman"/>
                                <w:sz w:val="20"/>
                                <w:szCs w:val="20"/>
                              </w:rPr>
                              <w:t>o review the results of an outside evaluation</w:t>
                            </w:r>
                            <w:r w:rsidR="0070491E">
                              <w:rPr>
                                <w:rFonts w:ascii="Times New Roman" w:hAnsi="Times New Roman" w:cs="Times New Roman"/>
                                <w:sz w:val="20"/>
                                <w:szCs w:val="20"/>
                              </w:rPr>
                              <w:t xml:space="preserve"> / To determine current levels of academic and behavioral functioning.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5.5pt;margin-top:.85pt;width:423.7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">
                <v:textbox>
                  <w:txbxContent>
                    <w:p w:rsidR="00842497" w:rsidRPr="00B64200" w:rsidRDefault="00842497">
                      <w:pPr>
                        <w:rPr>
                          <w:rFonts w:ascii="Times New Roman" w:hAnsi="Times New Roman" w:cs="Times New Roman"/>
                          <w:sz w:val="20"/>
                          <w:szCs w:val="20"/>
                        </w:rPr>
                      </w:pPr>
                      <w:r w:rsidRPr="00B64200">
                        <w:rPr>
                          <w:rFonts w:ascii="Times New Roman" w:hAnsi="Times New Roman" w:cs="Times New Roman"/>
                          <w:sz w:val="20"/>
                          <w:szCs w:val="20"/>
                        </w:rPr>
                        <w:t xml:space="preserve">Two year </w:t>
                      </w:r>
                      <w:r w:rsidR="00D06DA7">
                        <w:rPr>
                          <w:rFonts w:ascii="Times New Roman" w:hAnsi="Times New Roman" w:cs="Times New Roman"/>
                          <w:sz w:val="20"/>
                          <w:szCs w:val="20"/>
                        </w:rPr>
                        <w:t xml:space="preserve">state mandated reevaluation </w:t>
                      </w:r>
                      <w:r w:rsidRPr="00B64200">
                        <w:rPr>
                          <w:rFonts w:ascii="Times New Roman" w:hAnsi="Times New Roman" w:cs="Times New Roman"/>
                          <w:sz w:val="20"/>
                          <w:szCs w:val="20"/>
                        </w:rPr>
                        <w:t>/ Three year state mandated reevaluation / To assess the function of the behaviors the student is exhibiting as well as the appropriate supports and services / Whether the child continues to need special education and rela</w:t>
                      </w:r>
                      <w:r w:rsidR="00D06DA7">
                        <w:rPr>
                          <w:rFonts w:ascii="Times New Roman" w:hAnsi="Times New Roman" w:cs="Times New Roman"/>
                          <w:sz w:val="20"/>
                          <w:szCs w:val="20"/>
                        </w:rPr>
                        <w:t>ted services</w:t>
                      </w:r>
                      <w:r w:rsidRPr="00B64200">
                        <w:rPr>
                          <w:rFonts w:ascii="Times New Roman" w:hAnsi="Times New Roman" w:cs="Times New Roman"/>
                          <w:sz w:val="20"/>
                          <w:szCs w:val="20"/>
                        </w:rPr>
                        <w:t xml:space="preserve"> </w:t>
                      </w:r>
                      <w:r w:rsidR="00D06DA7">
                        <w:rPr>
                          <w:rFonts w:ascii="Times New Roman" w:hAnsi="Times New Roman" w:cs="Times New Roman"/>
                          <w:sz w:val="20"/>
                          <w:szCs w:val="20"/>
                        </w:rPr>
                        <w:t>/ T</w:t>
                      </w:r>
                      <w:r w:rsidR="00B64200" w:rsidRPr="00B64200">
                        <w:rPr>
                          <w:rFonts w:ascii="Times New Roman" w:hAnsi="Times New Roman" w:cs="Times New Roman"/>
                          <w:sz w:val="20"/>
                          <w:szCs w:val="20"/>
                        </w:rPr>
                        <w:t>o secure updated</w:t>
                      </w:r>
                      <w:r w:rsidR="00D06DA7">
                        <w:rPr>
                          <w:rFonts w:ascii="Times New Roman" w:hAnsi="Times New Roman" w:cs="Times New Roman"/>
                          <w:sz w:val="20"/>
                          <w:szCs w:val="20"/>
                        </w:rPr>
                        <w:t xml:space="preserve"> cognitive assessments / T</w:t>
                      </w:r>
                      <w:r w:rsidR="00B64200" w:rsidRPr="00B64200">
                        <w:rPr>
                          <w:rFonts w:ascii="Times New Roman" w:hAnsi="Times New Roman" w:cs="Times New Roman"/>
                          <w:sz w:val="20"/>
                          <w:szCs w:val="20"/>
                        </w:rPr>
                        <w:t>o review the results of an outside evaluation</w:t>
                      </w:r>
                      <w:r w:rsidR="0070491E">
                        <w:rPr>
                          <w:rFonts w:ascii="Times New Roman" w:hAnsi="Times New Roman" w:cs="Times New Roman"/>
                          <w:sz w:val="20"/>
                          <w:szCs w:val="20"/>
                        </w:rPr>
                        <w:t xml:space="preserve"> / To determine current levels of academic and behavioral functioning.</w:t>
                      </w:r>
                    </w:p>
                  </w:txbxContent>
                </v:textbox>
              </v:shape>
            </w:pict>
          </mc:Fallback>
        </mc:AlternateContent>
      </w:r>
      <w:r>
        <w:rPr>
          <w:noProof/>
          <w:lang w:bidi="ar-SA"/>
        </w:rPr>
        <mc:AlternateContent>
          <mc:Choice Requires="wps">
            <w:drawing>
              <wp:anchor distT="0" distB="0" distL="0" distR="0" simplePos="0" relativeHeight="251657216" behindDoc="1" locked="0" layoutInCell="1" allowOverlap="1">
                <wp:simplePos x="0" y="0"/>
                <wp:positionH relativeFrom="page">
                  <wp:posOffset>1257300</wp:posOffset>
                </wp:positionH>
                <wp:positionV relativeFrom="paragraph">
                  <wp:posOffset>100965</wp:posOffset>
                </wp:positionV>
                <wp:extent cx="5334000" cy="632460"/>
                <wp:effectExtent l="9525" t="5715" r="9525" b="9525"/>
                <wp:wrapTopAndBottom/>
                <wp:docPr id="2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632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B81E3" id="Rectangle 23" o:spid="_x0000_s1026" style="position:absolute;margin-left:99pt;margin-top:7.95pt;width:420pt;height:49.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" filled="f">
                <w10:wrap type="topAndBottom" anchorx="page"/>
              </v:rect>
            </w:pict>
          </mc:Fallback>
        </mc:AlternateContent>
      </w:r>
    </w:p>
    <w:p w:rsidR="006D17E4" w:rsidRDefault="006D17E4">
      <w:pPr>
        <w:pStyle w:val="BodyText"/>
        <w:spacing w:before="3"/>
        <w:rPr>
          <w:sz w:val="17"/>
        </w:rPr>
      </w:pPr>
    </w:p>
    <w:p w:rsidR="006D17E4" w:rsidRDefault="00B64200">
      <w:pPr>
        <w:pStyle w:val="ListParagraph"/>
        <w:numPr>
          <w:ilvl w:val="0"/>
          <w:numId w:val="2"/>
        </w:numPr>
        <w:tabs>
          <w:tab w:val="left" w:pos="1032"/>
        </w:tabs>
        <w:spacing w:line="242" w:lineRule="auto"/>
        <w:ind w:right="395"/>
        <w:rPr>
          <w:i/>
          <w:sz w:val="18"/>
        </w:rPr>
      </w:pPr>
      <w:r>
        <w:rPr>
          <w:noProof/>
          <w:lang w:bidi="ar-SA"/>
        </w:rPr>
        <mc:AlternateContent>
          <mc:Choice Requires="wps">
            <w:drawing>
              <wp:anchor distT="0" distB="0" distL="114300" distR="114300" simplePos="0" relativeHeight="251666432" behindDoc="0" locked="0" layoutInCell="1" allowOverlap="1">
                <wp:simplePos x="0" y="0"/>
                <wp:positionH relativeFrom="column">
                  <wp:posOffset>704850</wp:posOffset>
                </wp:positionH>
                <wp:positionV relativeFrom="paragraph">
                  <wp:posOffset>363855</wp:posOffset>
                </wp:positionV>
                <wp:extent cx="5343525" cy="632460"/>
                <wp:effectExtent l="9525" t="6985" r="9525" b="8255"/>
                <wp:wrapNone/>
                <wp:docPr id="2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632460"/>
                        </a:xfrm>
                        <a:prstGeom prst="rect">
                          <a:avLst/>
                        </a:prstGeom>
                        <a:solidFill>
                          <a:srgbClr val="FFFFFF"/>
                        </a:solidFill>
                        <a:ln w="9525">
                          <a:solidFill>
                            <a:srgbClr val="000000"/>
                          </a:solidFill>
                          <a:miter lim="800000"/>
                          <a:headEnd/>
                          <a:tailEnd/>
                        </a:ln>
                      </wps:spPr>
                      <wps:txbx>
                        <w:txbxContent>
                          <w:p w:rsidR="00B64200" w:rsidRPr="00B64200" w:rsidRDefault="00B64200" w:rsidP="00B64200">
                            <w:pPr>
                              <w:rPr>
                                <w:rFonts w:ascii="Times New Roman" w:hAnsi="Times New Roman" w:cs="Times New Roman"/>
                                <w:sz w:val="20"/>
                                <w:szCs w:val="20"/>
                              </w:rPr>
                            </w:pPr>
                            <w:r>
                              <w:rPr>
                                <w:rFonts w:ascii="Times New Roman" w:hAnsi="Times New Roman" w:cs="Times New Roman"/>
                                <w:sz w:val="20"/>
                                <w:szCs w:val="20"/>
                              </w:rPr>
                              <w:t>This is the c</w:t>
                            </w:r>
                            <w:r w:rsidRPr="00B64200">
                              <w:rPr>
                                <w:rFonts w:ascii="Times New Roman" w:hAnsi="Times New Roman" w:cs="Times New Roman"/>
                                <w:sz w:val="20"/>
                                <w:szCs w:val="20"/>
                              </w:rPr>
                              <w:t>urrent info we have that we are reviewing to de</w:t>
                            </w:r>
                            <w:r>
                              <w:rPr>
                                <w:rFonts w:ascii="Times New Roman" w:hAnsi="Times New Roman" w:cs="Times New Roman"/>
                                <w:sz w:val="20"/>
                                <w:szCs w:val="20"/>
                              </w:rPr>
                              <w:t>termine what we need to do such</w:t>
                            </w:r>
                            <w:r w:rsidRPr="00B64200">
                              <w:rPr>
                                <w:rFonts w:ascii="Times New Roman" w:hAnsi="Times New Roman" w:cs="Times New Roman"/>
                                <w:sz w:val="20"/>
                                <w:szCs w:val="20"/>
                              </w:rPr>
                              <w:t xml:space="preserve"> as progress monitoring, curriculum based assessments, most recent </w:t>
                            </w:r>
                            <w:r w:rsidR="00DF2833" w:rsidRPr="00B64200">
                              <w:rPr>
                                <w:rFonts w:ascii="Times New Roman" w:hAnsi="Times New Roman" w:cs="Times New Roman"/>
                                <w:sz w:val="20"/>
                                <w:szCs w:val="20"/>
                              </w:rPr>
                              <w:t>reevaluation</w:t>
                            </w:r>
                            <w:r w:rsidRPr="00B64200">
                              <w:rPr>
                                <w:rFonts w:ascii="Times New Roman" w:hAnsi="Times New Roman" w:cs="Times New Roman"/>
                                <w:sz w:val="20"/>
                                <w:szCs w:val="20"/>
                              </w:rPr>
                              <w:t>/evaluation</w:t>
                            </w:r>
                            <w:r>
                              <w:rPr>
                                <w:rFonts w:ascii="Times New Roman" w:hAnsi="Times New Roman" w:cs="Times New Roman"/>
                                <w:sz w:val="20"/>
                                <w:szCs w:val="20"/>
                              </w:rPr>
                              <w:t xml:space="preserve">, review of </w:t>
                            </w:r>
                            <w:r w:rsidR="00F16583">
                              <w:rPr>
                                <w:rFonts w:ascii="Times New Roman" w:hAnsi="Times New Roman" w:cs="Times New Roman"/>
                                <w:sz w:val="20"/>
                                <w:szCs w:val="20"/>
                              </w:rPr>
                              <w:t xml:space="preserve"> an </w:t>
                            </w:r>
                            <w:r>
                              <w:rPr>
                                <w:rFonts w:ascii="Times New Roman" w:hAnsi="Times New Roman" w:cs="Times New Roman"/>
                                <w:sz w:val="20"/>
                                <w:szCs w:val="20"/>
                              </w:rPr>
                              <w:t xml:space="preserve">outside evaluation, etc. </w:t>
                            </w:r>
                          </w:p>
                          <w:p w:rsidR="00B64200" w:rsidRPr="00B64200" w:rsidRDefault="00B64200">
                            <w:pP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55.5pt;margin-top:28.65pt;width:420.75pt;height:4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">
                <v:textbox>
                  <w:txbxContent>
                    <w:p w:rsidR="00B64200" w:rsidRPr="00B64200" w:rsidRDefault="00B64200" w:rsidP="00B64200">
                      <w:pPr>
                        <w:rPr>
                          <w:rFonts w:ascii="Times New Roman" w:hAnsi="Times New Roman" w:cs="Times New Roman"/>
                          <w:sz w:val="20"/>
                          <w:szCs w:val="20"/>
                        </w:rPr>
                      </w:pPr>
                      <w:r>
                        <w:rPr>
                          <w:rFonts w:ascii="Times New Roman" w:hAnsi="Times New Roman" w:cs="Times New Roman"/>
                          <w:sz w:val="20"/>
                          <w:szCs w:val="20"/>
                        </w:rPr>
                        <w:t>This is the c</w:t>
                      </w:r>
                      <w:r w:rsidRPr="00B64200">
                        <w:rPr>
                          <w:rFonts w:ascii="Times New Roman" w:hAnsi="Times New Roman" w:cs="Times New Roman"/>
                          <w:sz w:val="20"/>
                          <w:szCs w:val="20"/>
                        </w:rPr>
                        <w:t>urrent info we have that we are reviewing to de</w:t>
                      </w:r>
                      <w:r>
                        <w:rPr>
                          <w:rFonts w:ascii="Times New Roman" w:hAnsi="Times New Roman" w:cs="Times New Roman"/>
                          <w:sz w:val="20"/>
                          <w:szCs w:val="20"/>
                        </w:rPr>
                        <w:t>termine what we need to do such</w:t>
                      </w:r>
                      <w:r w:rsidRPr="00B64200">
                        <w:rPr>
                          <w:rFonts w:ascii="Times New Roman" w:hAnsi="Times New Roman" w:cs="Times New Roman"/>
                          <w:sz w:val="20"/>
                          <w:szCs w:val="20"/>
                        </w:rPr>
                        <w:t xml:space="preserve"> as progress monitoring, curriculum based assessments, most recent </w:t>
                      </w:r>
                      <w:r w:rsidR="00DF2833" w:rsidRPr="00B64200">
                        <w:rPr>
                          <w:rFonts w:ascii="Times New Roman" w:hAnsi="Times New Roman" w:cs="Times New Roman"/>
                          <w:sz w:val="20"/>
                          <w:szCs w:val="20"/>
                        </w:rPr>
                        <w:t>reevaluation</w:t>
                      </w:r>
                      <w:r w:rsidRPr="00B64200">
                        <w:rPr>
                          <w:rFonts w:ascii="Times New Roman" w:hAnsi="Times New Roman" w:cs="Times New Roman"/>
                          <w:sz w:val="20"/>
                          <w:szCs w:val="20"/>
                        </w:rPr>
                        <w:t>/evaluation</w:t>
                      </w:r>
                      <w:r>
                        <w:rPr>
                          <w:rFonts w:ascii="Times New Roman" w:hAnsi="Times New Roman" w:cs="Times New Roman"/>
                          <w:sz w:val="20"/>
                          <w:szCs w:val="20"/>
                        </w:rPr>
                        <w:t xml:space="preserve">, review of </w:t>
                      </w:r>
                      <w:r w:rsidR="00F16583">
                        <w:rPr>
                          <w:rFonts w:ascii="Times New Roman" w:hAnsi="Times New Roman" w:cs="Times New Roman"/>
                          <w:sz w:val="20"/>
                          <w:szCs w:val="20"/>
                        </w:rPr>
                        <w:t xml:space="preserve"> an </w:t>
                      </w:r>
                      <w:r>
                        <w:rPr>
                          <w:rFonts w:ascii="Times New Roman" w:hAnsi="Times New Roman" w:cs="Times New Roman"/>
                          <w:sz w:val="20"/>
                          <w:szCs w:val="20"/>
                        </w:rPr>
                        <w:t xml:space="preserve">outside evaluation, etc. </w:t>
                      </w:r>
                    </w:p>
                    <w:p w:rsidR="00B64200" w:rsidRPr="00B64200" w:rsidRDefault="00B64200">
                      <w:pPr>
                        <w:rPr>
                          <w:rFonts w:ascii="Times New Roman" w:hAnsi="Times New Roman" w:cs="Times New Roman"/>
                          <w:sz w:val="20"/>
                          <w:szCs w:val="20"/>
                        </w:rPr>
                      </w:pPr>
                    </w:p>
                  </w:txbxContent>
                </v:textbox>
              </v:shape>
            </w:pict>
          </mc:Fallback>
        </mc:AlternateContent>
      </w:r>
      <w:r>
        <w:rPr>
          <w:noProof/>
          <w:lang w:bidi="ar-SA"/>
        </w:rPr>
        <mc:AlternateContent>
          <mc:Choice Requires="wps">
            <w:drawing>
              <wp:anchor distT="0" distB="0" distL="0" distR="0" simplePos="0" relativeHeight="251658240" behindDoc="1" locked="0" layoutInCell="1" allowOverlap="1">
                <wp:simplePos x="0" y="0"/>
                <wp:positionH relativeFrom="page">
                  <wp:posOffset>1257300</wp:posOffset>
                </wp:positionH>
                <wp:positionV relativeFrom="paragraph">
                  <wp:posOffset>363855</wp:posOffset>
                </wp:positionV>
                <wp:extent cx="5334000" cy="632460"/>
                <wp:effectExtent l="9525" t="6985" r="9525" b="8255"/>
                <wp:wrapTopAndBottom/>
                <wp:docPr id="2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632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ED418" id="Rectangle 22" o:spid="_x0000_s1026" style="position:absolute;margin-left:99pt;margin-top:28.65pt;width:420pt;height:49.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" filled="f">
                <w10:wrap type="topAndBottom" anchorx="page"/>
              </v:rect>
            </w:pict>
          </mc:Fallback>
        </mc:AlternateContent>
      </w:r>
      <w:r w:rsidR="00856F7E">
        <w:rPr>
          <w:sz w:val="20"/>
        </w:rPr>
        <w:t xml:space="preserve">DESCRIPTION OF THE DATA USED AS BASIS FOR PROPOSED REEVALUATION </w:t>
      </w:r>
      <w:r w:rsidR="00856F7E">
        <w:rPr>
          <w:i/>
          <w:sz w:val="18"/>
        </w:rPr>
        <w:t>(INCLUDING EACH EVALUATION PROCEDURE, ASSESSMENT, RECORD OR REPORT USED AS BASIS FOR PROPOSED</w:t>
      </w:r>
      <w:r w:rsidR="00856F7E">
        <w:rPr>
          <w:i/>
          <w:spacing w:val="-19"/>
          <w:sz w:val="18"/>
        </w:rPr>
        <w:t xml:space="preserve"> </w:t>
      </w:r>
      <w:r w:rsidR="00856F7E">
        <w:rPr>
          <w:i/>
          <w:sz w:val="18"/>
        </w:rPr>
        <w:t>REEVALUATION):</w:t>
      </w:r>
    </w:p>
    <w:p w:rsidR="006D17E4" w:rsidRDefault="006D17E4">
      <w:pPr>
        <w:spacing w:line="242" w:lineRule="auto"/>
        <w:rPr>
          <w:sz w:val="18"/>
        </w:rPr>
        <w:sectPr w:rsidR="006D17E4">
          <w:type w:val="continuous"/>
          <w:pgSz w:w="12240" w:h="15840"/>
          <w:pgMar w:top="1300" w:right="840" w:bottom="900" w:left="840" w:header="720" w:footer="720" w:gutter="0"/>
          <w:cols w:space="720"/>
        </w:sectPr>
      </w:pPr>
    </w:p>
    <w:p w:rsidR="006D17E4" w:rsidRDefault="00B64200">
      <w:pPr>
        <w:pStyle w:val="ListParagraph"/>
        <w:numPr>
          <w:ilvl w:val="0"/>
          <w:numId w:val="2"/>
        </w:numPr>
        <w:tabs>
          <w:tab w:val="left" w:pos="1033"/>
        </w:tabs>
        <w:spacing w:before="100"/>
        <w:rPr>
          <w:sz w:val="20"/>
        </w:rPr>
      </w:pPr>
      <w:r>
        <w:rPr>
          <w:noProof/>
          <w:lang w:bidi="ar-SA"/>
        </w:rPr>
        <w:lastRenderedPageBreak/>
        <mc:AlternateContent>
          <mc:Choice Requires="wps">
            <w:drawing>
              <wp:anchor distT="0" distB="0" distL="114300" distR="114300" simplePos="0" relativeHeight="251667456" behindDoc="0" locked="0" layoutInCell="1" allowOverlap="1">
                <wp:simplePos x="0" y="0"/>
                <wp:positionH relativeFrom="column">
                  <wp:posOffset>666750</wp:posOffset>
                </wp:positionH>
                <wp:positionV relativeFrom="paragraph">
                  <wp:posOffset>279400</wp:posOffset>
                </wp:positionV>
                <wp:extent cx="5448300" cy="771525"/>
                <wp:effectExtent l="0" t="0" r="19050" b="28575"/>
                <wp:wrapNone/>
                <wp:docPr id="2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771525"/>
                        </a:xfrm>
                        <a:prstGeom prst="rect">
                          <a:avLst/>
                        </a:prstGeom>
                        <a:solidFill>
                          <a:srgbClr val="FFFFFF"/>
                        </a:solidFill>
                        <a:ln w="9525">
                          <a:solidFill>
                            <a:srgbClr val="000000"/>
                          </a:solidFill>
                          <a:miter lim="800000"/>
                          <a:headEnd/>
                          <a:tailEnd/>
                        </a:ln>
                      </wps:spPr>
                      <wps:txbx>
                        <w:txbxContent>
                          <w:p w:rsidR="00B64200" w:rsidRPr="00DF2833" w:rsidRDefault="00F16583">
                            <w:pPr>
                              <w:rPr>
                                <w:rFonts w:ascii="Times New Roman" w:hAnsi="Times New Roman" w:cs="Times New Roman"/>
                                <w:sz w:val="20"/>
                                <w:szCs w:val="20"/>
                              </w:rPr>
                            </w:pPr>
                            <w:r>
                              <w:rPr>
                                <w:rFonts w:ascii="Times New Roman" w:hAnsi="Times New Roman" w:cs="Times New Roman"/>
                                <w:sz w:val="20"/>
                                <w:szCs w:val="20"/>
                              </w:rPr>
                              <w:t>Most of the time, you will</w:t>
                            </w:r>
                            <w:r w:rsidR="00DF2833" w:rsidRPr="00DF2833">
                              <w:rPr>
                                <w:rFonts w:ascii="Times New Roman" w:hAnsi="Times New Roman" w:cs="Times New Roman"/>
                                <w:sz w:val="20"/>
                                <w:szCs w:val="20"/>
                              </w:rPr>
                              <w:t xml:space="preserve"> put NA.  An example of when it would not be is if an IEE is being/was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8" type="#_x0000_t202" style="position:absolute;left:0;text-align:left;margin-left:52.5pt;margin-top:22pt;width:429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">
                <v:textbox>
                  <w:txbxContent>
                    <w:p w:rsidR="00B64200" w:rsidRPr="00DF2833" w:rsidRDefault="00F16583">
                      <w:pPr>
                        <w:rPr>
                          <w:rFonts w:ascii="Times New Roman" w:hAnsi="Times New Roman" w:cs="Times New Roman"/>
                          <w:sz w:val="20"/>
                          <w:szCs w:val="20"/>
                        </w:rPr>
                      </w:pPr>
                      <w:r>
                        <w:rPr>
                          <w:rFonts w:ascii="Times New Roman" w:hAnsi="Times New Roman" w:cs="Times New Roman"/>
                          <w:sz w:val="20"/>
                          <w:szCs w:val="20"/>
                        </w:rPr>
                        <w:t>Most of the time, you will</w:t>
                      </w:r>
                      <w:r w:rsidR="00DF2833" w:rsidRPr="00DF2833">
                        <w:rPr>
                          <w:rFonts w:ascii="Times New Roman" w:hAnsi="Times New Roman" w:cs="Times New Roman"/>
                          <w:sz w:val="20"/>
                          <w:szCs w:val="20"/>
                        </w:rPr>
                        <w:t xml:space="preserve"> put NA.  An example of when it would not be is if an IEE is being/was completed.</w:t>
                      </w:r>
                    </w:p>
                  </w:txbxContent>
                </v:textbox>
              </v:shap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1211580</wp:posOffset>
                </wp:positionH>
                <wp:positionV relativeFrom="paragraph">
                  <wp:posOffset>283210</wp:posOffset>
                </wp:positionV>
                <wp:extent cx="5448300" cy="769620"/>
                <wp:effectExtent l="11430" t="13335" r="7620" b="7620"/>
                <wp:wrapTopAndBottom/>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769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732F8" id="Rectangle 21" o:spid="_x0000_s1026" style="position:absolute;margin-left:95.4pt;margin-top:22.3pt;width:429pt;height:60.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" filled="f">
                <w10:wrap type="topAndBottom" anchorx="page"/>
              </v:rect>
            </w:pict>
          </mc:Fallback>
        </mc:AlternateContent>
      </w:r>
      <w:r w:rsidR="00856F7E">
        <w:rPr>
          <w:sz w:val="20"/>
        </w:rPr>
        <w:t>OTHER FACTORS CONSIDERED RELEVANT TO THE PROPOSED</w:t>
      </w:r>
      <w:r w:rsidR="00856F7E">
        <w:rPr>
          <w:spacing w:val="-9"/>
          <w:sz w:val="20"/>
        </w:rPr>
        <w:t xml:space="preserve"> </w:t>
      </w:r>
      <w:r w:rsidR="00856F7E">
        <w:rPr>
          <w:sz w:val="20"/>
        </w:rPr>
        <w:t>REEVALUATION:</w:t>
      </w:r>
    </w:p>
    <w:p w:rsidR="006D17E4" w:rsidRDefault="006D17E4">
      <w:pPr>
        <w:pStyle w:val="BodyText"/>
        <w:rPr>
          <w:sz w:val="22"/>
        </w:rPr>
      </w:pPr>
    </w:p>
    <w:p w:rsidR="006D17E4" w:rsidRDefault="006D17E4">
      <w:pPr>
        <w:pStyle w:val="BodyText"/>
        <w:spacing w:before="7"/>
      </w:pPr>
    </w:p>
    <w:p w:rsidR="006D17E4" w:rsidRDefault="00B64200">
      <w:pPr>
        <w:pStyle w:val="ListParagraph"/>
        <w:numPr>
          <w:ilvl w:val="0"/>
          <w:numId w:val="2"/>
        </w:numPr>
        <w:tabs>
          <w:tab w:val="left" w:pos="1032"/>
        </w:tabs>
        <w:ind w:left="1031" w:right="768"/>
        <w:rPr>
          <w:sz w:val="20"/>
        </w:rPr>
      </w:pPr>
      <w:r>
        <w:rPr>
          <w:noProof/>
          <w:lang w:bidi="ar-SA"/>
        </w:rPr>
        <mc:AlternateContent>
          <mc:Choice Requires="wps">
            <w:drawing>
              <wp:anchor distT="0" distB="0" distL="114300" distR="114300" simplePos="0" relativeHeight="251668480" behindDoc="0" locked="0" layoutInCell="1" allowOverlap="1">
                <wp:simplePos x="0" y="0"/>
                <wp:positionH relativeFrom="column">
                  <wp:posOffset>666750</wp:posOffset>
                </wp:positionH>
                <wp:positionV relativeFrom="paragraph">
                  <wp:posOffset>371475</wp:posOffset>
                </wp:positionV>
                <wp:extent cx="5457825" cy="1200150"/>
                <wp:effectExtent l="0" t="0" r="28575" b="19050"/>
                <wp:wrapNone/>
                <wp:docPr id="2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200150"/>
                        </a:xfrm>
                        <a:prstGeom prst="rect">
                          <a:avLst/>
                        </a:prstGeom>
                        <a:solidFill>
                          <a:srgbClr val="FFFFFF"/>
                        </a:solidFill>
                        <a:ln w="9525">
                          <a:solidFill>
                            <a:srgbClr val="000000"/>
                          </a:solidFill>
                          <a:miter lim="800000"/>
                          <a:headEnd/>
                          <a:tailEnd/>
                        </a:ln>
                      </wps:spPr>
                      <wps:txbx>
                        <w:txbxContent>
                          <w:tbl>
                            <w:tblPr>
                              <w:tblStyle w:val="TableGrid"/>
                              <w:tblW w:w="8640" w:type="dxa"/>
                              <w:tblInd w:w="-185" w:type="dxa"/>
                              <w:tblLook w:val="04A0" w:firstRow="1" w:lastRow="0" w:firstColumn="1" w:lastColumn="0" w:noHBand="0" w:noVBand="1"/>
                            </w:tblPr>
                            <w:tblGrid>
                              <w:gridCol w:w="4511"/>
                              <w:gridCol w:w="4129"/>
                            </w:tblGrid>
                            <w:tr w:rsidR="00F16583" w:rsidRPr="00F16583" w:rsidTr="00F16583">
                              <w:tc>
                                <w:tcPr>
                                  <w:tcW w:w="4511" w:type="dxa"/>
                                </w:tcPr>
                                <w:p w:rsidR="00F16583" w:rsidRPr="00F16583" w:rsidRDefault="00F16583" w:rsidP="00F16583">
                                  <w:pPr>
                                    <w:pStyle w:val="BodyText"/>
                                    <w:spacing w:before="171"/>
                                    <w:ind w:right="334"/>
                                    <w:jc w:val="center"/>
                                    <w:rPr>
                                      <w:rFonts w:ascii="Times New Roman" w:hAnsi="Times New Roman" w:cs="Times New Roman"/>
                                      <w:b/>
                                    </w:rPr>
                                  </w:pPr>
                                  <w:r w:rsidRPr="00F16583">
                                    <w:rPr>
                                      <w:rFonts w:ascii="Times New Roman" w:hAnsi="Times New Roman" w:cs="Times New Roman"/>
                                      <w:b/>
                                    </w:rPr>
                                    <w:t>Options Considered</w:t>
                                  </w:r>
                                </w:p>
                              </w:tc>
                              <w:tc>
                                <w:tcPr>
                                  <w:tcW w:w="4129" w:type="dxa"/>
                                </w:tcPr>
                                <w:p w:rsidR="00F16583" w:rsidRPr="00F16583" w:rsidRDefault="00F16583" w:rsidP="00F16583">
                                  <w:pPr>
                                    <w:pStyle w:val="BodyText"/>
                                    <w:spacing w:before="171"/>
                                    <w:ind w:right="334"/>
                                    <w:jc w:val="center"/>
                                    <w:rPr>
                                      <w:rFonts w:ascii="Times New Roman" w:hAnsi="Times New Roman" w:cs="Times New Roman"/>
                                      <w:b/>
                                    </w:rPr>
                                  </w:pPr>
                                  <w:r w:rsidRPr="00F16583">
                                    <w:rPr>
                                      <w:rFonts w:ascii="Times New Roman" w:hAnsi="Times New Roman" w:cs="Times New Roman"/>
                                      <w:b/>
                                    </w:rPr>
                                    <w:t>Reason for Rejection</w:t>
                                  </w:r>
                                </w:p>
                              </w:tc>
                            </w:tr>
                            <w:tr w:rsidR="00F16583" w:rsidTr="00F16583">
                              <w:tc>
                                <w:tcPr>
                                  <w:tcW w:w="4511" w:type="dxa"/>
                                </w:tcPr>
                                <w:p w:rsidR="00F16583" w:rsidRDefault="00F16583" w:rsidP="00F16583">
                                  <w:pPr>
                                    <w:pStyle w:val="BodyText"/>
                                    <w:spacing w:before="171"/>
                                    <w:ind w:right="334"/>
                                  </w:pPr>
                                  <w:r w:rsidRPr="00DF2833">
                                    <w:rPr>
                                      <w:rFonts w:ascii="Times New Roman" w:hAnsi="Times New Roman" w:cs="Times New Roman"/>
                                    </w:rPr>
                                    <w:t>No reevaluation</w:t>
                                  </w:r>
                                </w:p>
                              </w:tc>
                              <w:tc>
                                <w:tcPr>
                                  <w:tcW w:w="4129" w:type="dxa"/>
                                </w:tcPr>
                                <w:p w:rsidR="00F16583" w:rsidRDefault="00F16583" w:rsidP="00F16583">
                                  <w:pPr>
                                    <w:pStyle w:val="BodyText"/>
                                    <w:spacing w:before="171"/>
                                    <w:ind w:right="334"/>
                                  </w:pPr>
                                  <w:r w:rsidRPr="00DF2833">
                                    <w:rPr>
                                      <w:rFonts w:ascii="Times New Roman" w:hAnsi="Times New Roman" w:cs="Times New Roman"/>
                                    </w:rPr>
                                    <w:t>State mandated reevaluation</w:t>
                                  </w:r>
                                </w:p>
                              </w:tc>
                            </w:tr>
                            <w:tr w:rsidR="00F16583" w:rsidTr="00F16583">
                              <w:tc>
                                <w:tcPr>
                                  <w:tcW w:w="4511" w:type="dxa"/>
                                </w:tcPr>
                                <w:p w:rsidR="00F16583" w:rsidRDefault="00F16583" w:rsidP="00F16583">
                                  <w:pPr>
                                    <w:pStyle w:val="BodyText"/>
                                    <w:spacing w:before="171"/>
                                    <w:ind w:right="334"/>
                                  </w:pPr>
                                  <w:r w:rsidRPr="00DF2833">
                                    <w:rPr>
                                      <w:rFonts w:ascii="Times New Roman" w:hAnsi="Times New Roman" w:cs="Times New Roman"/>
                                    </w:rPr>
                                    <w:t>A comprehensive reevaluation</w:t>
                                  </w:r>
                                </w:p>
                              </w:tc>
                              <w:tc>
                                <w:tcPr>
                                  <w:tcW w:w="4129" w:type="dxa"/>
                                </w:tcPr>
                                <w:p w:rsidR="00F16583" w:rsidRDefault="00F16583" w:rsidP="00F16583">
                                  <w:pPr>
                                    <w:pStyle w:val="BodyText"/>
                                    <w:spacing w:before="171"/>
                                    <w:ind w:right="334"/>
                                  </w:pPr>
                                  <w:r w:rsidRPr="00DF2833">
                                    <w:rPr>
                                      <w:rFonts w:ascii="Times New Roman" w:hAnsi="Times New Roman" w:cs="Times New Roman"/>
                                    </w:rPr>
                                    <w:t>Completion of an IEE</w:t>
                                  </w:r>
                                </w:p>
                              </w:tc>
                            </w:tr>
                            <w:tr w:rsidR="00F16583" w:rsidRPr="00F16583" w:rsidTr="00F16583">
                              <w:tc>
                                <w:tcPr>
                                  <w:tcW w:w="4511" w:type="dxa"/>
                                </w:tcPr>
                                <w:p w:rsidR="00F16583" w:rsidRDefault="00F16583" w:rsidP="00F16583">
                                  <w:pPr>
                                    <w:pStyle w:val="BodyText"/>
                                    <w:spacing w:before="171"/>
                                    <w:ind w:right="334"/>
                                  </w:pPr>
                                  <w:r w:rsidRPr="00DF2833">
                                    <w:rPr>
                                      <w:rFonts w:ascii="Times New Roman" w:hAnsi="Times New Roman" w:cs="Times New Roman"/>
                                    </w:rPr>
                                    <w:t>Review of records</w:t>
                                  </w:r>
                                </w:p>
                              </w:tc>
                              <w:tc>
                                <w:tcPr>
                                  <w:tcW w:w="4129" w:type="dxa"/>
                                </w:tcPr>
                                <w:p w:rsidR="003F519B" w:rsidRDefault="003F519B" w:rsidP="00F16583">
                                  <w:pPr>
                                    <w:rPr>
                                      <w:rFonts w:ascii="Times New Roman" w:hAnsi="Times New Roman" w:cs="Times New Roman"/>
                                      <w:sz w:val="20"/>
                                      <w:szCs w:val="20"/>
                                    </w:rPr>
                                  </w:pPr>
                                </w:p>
                                <w:p w:rsidR="00F16583" w:rsidRPr="00F16583" w:rsidRDefault="00F16583" w:rsidP="00F16583">
                                  <w:pPr>
                                    <w:rPr>
                                      <w:rFonts w:ascii="Times New Roman" w:hAnsi="Times New Roman" w:cs="Times New Roman"/>
                                      <w:sz w:val="20"/>
                                      <w:szCs w:val="20"/>
                                    </w:rPr>
                                  </w:pPr>
                                  <w:r w:rsidRPr="00DF2833">
                                    <w:rPr>
                                      <w:rFonts w:ascii="Times New Roman" w:hAnsi="Times New Roman" w:cs="Times New Roman"/>
                                      <w:sz w:val="20"/>
                                      <w:szCs w:val="20"/>
                                    </w:rPr>
                                    <w:t xml:space="preserve">Additional data was deemed necessary </w:t>
                                  </w:r>
                                </w:p>
                              </w:tc>
                            </w:tr>
                          </w:tbl>
                          <w:p w:rsidR="00B64200" w:rsidRDefault="00B642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9" type="#_x0000_t202" style="position:absolute;left:0;text-align:left;margin-left:52.5pt;margin-top:29.25pt;width:429.75pt;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">
                <v:textbox>
                  <w:txbxContent>
                    <w:tbl>
                      <w:tblPr>
                        <w:tblStyle w:val="TableGrid"/>
                        <w:tblW w:w="8640" w:type="dxa"/>
                        <w:tblInd w:w="-185" w:type="dxa"/>
                        <w:tblLook w:val="04A0" w:firstRow="1" w:lastRow="0" w:firstColumn="1" w:lastColumn="0" w:noHBand="0" w:noVBand="1"/>
                      </w:tblPr>
                      <w:tblGrid>
                        <w:gridCol w:w="4511"/>
                        <w:gridCol w:w="4129"/>
                      </w:tblGrid>
                      <w:tr w:rsidR="00F16583" w:rsidRPr="00F16583" w:rsidTr="00F16583">
                        <w:tc>
                          <w:tcPr>
                            <w:tcW w:w="4511" w:type="dxa"/>
                          </w:tcPr>
                          <w:p w:rsidR="00F16583" w:rsidRPr="00F16583" w:rsidRDefault="00F16583" w:rsidP="00F16583">
                            <w:pPr>
                              <w:pStyle w:val="BodyText"/>
                              <w:spacing w:before="171"/>
                              <w:ind w:right="334"/>
                              <w:jc w:val="center"/>
                              <w:rPr>
                                <w:rFonts w:ascii="Times New Roman" w:hAnsi="Times New Roman" w:cs="Times New Roman"/>
                                <w:b/>
                              </w:rPr>
                            </w:pPr>
                            <w:r w:rsidRPr="00F16583">
                              <w:rPr>
                                <w:rFonts w:ascii="Times New Roman" w:hAnsi="Times New Roman" w:cs="Times New Roman"/>
                                <w:b/>
                              </w:rPr>
                              <w:t>Options Considered</w:t>
                            </w:r>
                          </w:p>
                        </w:tc>
                        <w:tc>
                          <w:tcPr>
                            <w:tcW w:w="4129" w:type="dxa"/>
                          </w:tcPr>
                          <w:p w:rsidR="00F16583" w:rsidRPr="00F16583" w:rsidRDefault="00F16583" w:rsidP="00F16583">
                            <w:pPr>
                              <w:pStyle w:val="BodyText"/>
                              <w:spacing w:before="171"/>
                              <w:ind w:right="334"/>
                              <w:jc w:val="center"/>
                              <w:rPr>
                                <w:rFonts w:ascii="Times New Roman" w:hAnsi="Times New Roman" w:cs="Times New Roman"/>
                                <w:b/>
                              </w:rPr>
                            </w:pPr>
                            <w:r w:rsidRPr="00F16583">
                              <w:rPr>
                                <w:rFonts w:ascii="Times New Roman" w:hAnsi="Times New Roman" w:cs="Times New Roman"/>
                                <w:b/>
                              </w:rPr>
                              <w:t>Reason for Rejection</w:t>
                            </w:r>
                          </w:p>
                        </w:tc>
                      </w:tr>
                      <w:tr w:rsidR="00F16583" w:rsidTr="00F16583">
                        <w:tc>
                          <w:tcPr>
                            <w:tcW w:w="4511" w:type="dxa"/>
                          </w:tcPr>
                          <w:p w:rsidR="00F16583" w:rsidRDefault="00F16583" w:rsidP="00F16583">
                            <w:pPr>
                              <w:pStyle w:val="BodyText"/>
                              <w:spacing w:before="171"/>
                              <w:ind w:right="334"/>
                            </w:pPr>
                            <w:r w:rsidRPr="00DF2833">
                              <w:rPr>
                                <w:rFonts w:ascii="Times New Roman" w:hAnsi="Times New Roman" w:cs="Times New Roman"/>
                              </w:rPr>
                              <w:t>No reevaluation</w:t>
                            </w:r>
                          </w:p>
                        </w:tc>
                        <w:tc>
                          <w:tcPr>
                            <w:tcW w:w="4129" w:type="dxa"/>
                          </w:tcPr>
                          <w:p w:rsidR="00F16583" w:rsidRDefault="00F16583" w:rsidP="00F16583">
                            <w:pPr>
                              <w:pStyle w:val="BodyText"/>
                              <w:spacing w:before="171"/>
                              <w:ind w:right="334"/>
                            </w:pPr>
                            <w:r w:rsidRPr="00DF2833">
                              <w:rPr>
                                <w:rFonts w:ascii="Times New Roman" w:hAnsi="Times New Roman" w:cs="Times New Roman"/>
                              </w:rPr>
                              <w:t>State mandated reevaluation</w:t>
                            </w:r>
                          </w:p>
                        </w:tc>
                      </w:tr>
                      <w:tr w:rsidR="00F16583" w:rsidTr="00F16583">
                        <w:tc>
                          <w:tcPr>
                            <w:tcW w:w="4511" w:type="dxa"/>
                          </w:tcPr>
                          <w:p w:rsidR="00F16583" w:rsidRDefault="00F16583" w:rsidP="00F16583">
                            <w:pPr>
                              <w:pStyle w:val="BodyText"/>
                              <w:spacing w:before="171"/>
                              <w:ind w:right="334"/>
                            </w:pPr>
                            <w:r w:rsidRPr="00DF2833">
                              <w:rPr>
                                <w:rFonts w:ascii="Times New Roman" w:hAnsi="Times New Roman" w:cs="Times New Roman"/>
                              </w:rPr>
                              <w:t>A comprehensive reevaluation</w:t>
                            </w:r>
                          </w:p>
                        </w:tc>
                        <w:tc>
                          <w:tcPr>
                            <w:tcW w:w="4129" w:type="dxa"/>
                          </w:tcPr>
                          <w:p w:rsidR="00F16583" w:rsidRDefault="00F16583" w:rsidP="00F16583">
                            <w:pPr>
                              <w:pStyle w:val="BodyText"/>
                              <w:spacing w:before="171"/>
                              <w:ind w:right="334"/>
                            </w:pPr>
                            <w:r w:rsidRPr="00DF2833">
                              <w:rPr>
                                <w:rFonts w:ascii="Times New Roman" w:hAnsi="Times New Roman" w:cs="Times New Roman"/>
                              </w:rPr>
                              <w:t>Completion of an IEE</w:t>
                            </w:r>
                          </w:p>
                        </w:tc>
                      </w:tr>
                      <w:tr w:rsidR="00F16583" w:rsidRPr="00F16583" w:rsidTr="00F16583">
                        <w:tc>
                          <w:tcPr>
                            <w:tcW w:w="4511" w:type="dxa"/>
                          </w:tcPr>
                          <w:p w:rsidR="00F16583" w:rsidRDefault="00F16583" w:rsidP="00F16583">
                            <w:pPr>
                              <w:pStyle w:val="BodyText"/>
                              <w:spacing w:before="171"/>
                              <w:ind w:right="334"/>
                            </w:pPr>
                            <w:r w:rsidRPr="00DF2833">
                              <w:rPr>
                                <w:rFonts w:ascii="Times New Roman" w:hAnsi="Times New Roman" w:cs="Times New Roman"/>
                              </w:rPr>
                              <w:t>Review of records</w:t>
                            </w:r>
                          </w:p>
                        </w:tc>
                        <w:tc>
                          <w:tcPr>
                            <w:tcW w:w="4129" w:type="dxa"/>
                          </w:tcPr>
                          <w:p w:rsidR="003F519B" w:rsidRDefault="003F519B" w:rsidP="00F16583">
                            <w:pPr>
                              <w:rPr>
                                <w:rFonts w:ascii="Times New Roman" w:hAnsi="Times New Roman" w:cs="Times New Roman"/>
                                <w:sz w:val="20"/>
                                <w:szCs w:val="20"/>
                              </w:rPr>
                            </w:pPr>
                          </w:p>
                          <w:p w:rsidR="00F16583" w:rsidRPr="00F16583" w:rsidRDefault="00F16583" w:rsidP="00F16583">
                            <w:pPr>
                              <w:rPr>
                                <w:rFonts w:ascii="Times New Roman" w:hAnsi="Times New Roman" w:cs="Times New Roman"/>
                                <w:sz w:val="20"/>
                                <w:szCs w:val="20"/>
                              </w:rPr>
                            </w:pPr>
                            <w:r w:rsidRPr="00DF2833">
                              <w:rPr>
                                <w:rFonts w:ascii="Times New Roman" w:hAnsi="Times New Roman" w:cs="Times New Roman"/>
                                <w:sz w:val="20"/>
                                <w:szCs w:val="20"/>
                              </w:rPr>
                              <w:t xml:space="preserve">Additional data was deemed necessary </w:t>
                            </w:r>
                          </w:p>
                        </w:tc>
                      </w:tr>
                    </w:tbl>
                    <w:p w:rsidR="00B64200" w:rsidRDefault="00B64200"/>
                  </w:txbxContent>
                </v:textbox>
              </v:shap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1211580</wp:posOffset>
                </wp:positionH>
                <wp:positionV relativeFrom="paragraph">
                  <wp:posOffset>367030</wp:posOffset>
                </wp:positionV>
                <wp:extent cx="5448300" cy="769620"/>
                <wp:effectExtent l="11430" t="5080" r="7620" b="6350"/>
                <wp:wrapTopAndBottom/>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769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3BEC8" id="Rectangle 20" o:spid="_x0000_s1026" style="position:absolute;margin-left:95.4pt;margin-top:28.9pt;width:429pt;height:60.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" filled="f">
                <w10:wrap type="topAndBottom" anchorx="page"/>
              </v:rect>
            </w:pict>
          </mc:Fallback>
        </mc:AlternateContent>
      </w:r>
      <w:r w:rsidR="00856F7E">
        <w:rPr>
          <w:sz w:val="20"/>
        </w:rPr>
        <w:t xml:space="preserve">OTHER OPTIONS CONSIDERED RELEVANT TO THE PROPOSED REEVALUATION AND WHY THE OTHER OPTIONS </w:t>
      </w:r>
      <w:proofErr w:type="gramStart"/>
      <w:r w:rsidR="00856F7E">
        <w:rPr>
          <w:sz w:val="20"/>
        </w:rPr>
        <w:t>WERE</w:t>
      </w:r>
      <w:r w:rsidR="00856F7E">
        <w:rPr>
          <w:spacing w:val="-3"/>
          <w:sz w:val="20"/>
        </w:rPr>
        <w:t xml:space="preserve"> </w:t>
      </w:r>
      <w:r w:rsidR="00856F7E">
        <w:rPr>
          <w:sz w:val="20"/>
        </w:rPr>
        <w:t>REJECTED</w:t>
      </w:r>
      <w:proofErr w:type="gramEnd"/>
      <w:r w:rsidR="00856F7E">
        <w:rPr>
          <w:sz w:val="20"/>
        </w:rPr>
        <w:t>:</w:t>
      </w:r>
      <w:r w:rsidR="00245513">
        <w:rPr>
          <w:sz w:val="20"/>
        </w:rPr>
        <w:t xml:space="preserve"> </w:t>
      </w:r>
      <w:r w:rsidR="00245513" w:rsidRPr="00245513">
        <w:rPr>
          <w:sz w:val="16"/>
          <w:szCs w:val="16"/>
        </w:rPr>
        <w:t xml:space="preserve"> </w:t>
      </w:r>
      <w:r w:rsidR="00245513" w:rsidRPr="00245513">
        <w:rPr>
          <w:sz w:val="16"/>
          <w:szCs w:val="16"/>
          <w:highlight w:val="yellow"/>
        </w:rPr>
        <w:t>A few examples are listed below.  This DO</w:t>
      </w:r>
      <w:r w:rsidR="005677EF">
        <w:rPr>
          <w:sz w:val="16"/>
          <w:szCs w:val="16"/>
          <w:highlight w:val="yellow"/>
        </w:rPr>
        <w:t xml:space="preserve">ES NOT have to be what you enter </w:t>
      </w:r>
      <w:bookmarkStart w:id="1" w:name="_GoBack"/>
      <w:bookmarkEnd w:id="1"/>
      <w:r w:rsidR="00245513" w:rsidRPr="00245513">
        <w:rPr>
          <w:sz w:val="16"/>
          <w:szCs w:val="16"/>
          <w:highlight w:val="yellow"/>
        </w:rPr>
        <w:t>each time.</w:t>
      </w:r>
    </w:p>
    <w:p w:rsidR="006D17E4" w:rsidRDefault="006D17E4">
      <w:pPr>
        <w:pStyle w:val="BodyText"/>
        <w:rPr>
          <w:sz w:val="22"/>
        </w:rPr>
      </w:pPr>
    </w:p>
    <w:p w:rsidR="006D17E4" w:rsidRDefault="006D17E4">
      <w:pPr>
        <w:pStyle w:val="BodyText"/>
        <w:rPr>
          <w:sz w:val="22"/>
        </w:rPr>
      </w:pPr>
    </w:p>
    <w:p w:rsidR="006D17E4" w:rsidRDefault="006D17E4">
      <w:pPr>
        <w:pStyle w:val="BodyText"/>
        <w:spacing w:before="8"/>
        <w:rPr>
          <w:sz w:val="18"/>
        </w:rPr>
      </w:pPr>
    </w:p>
    <w:p w:rsidR="006D17E4" w:rsidRDefault="00856F7E">
      <w:pPr>
        <w:pStyle w:val="BodyText"/>
        <w:ind w:left="671"/>
      </w:pPr>
      <w:r>
        <w:t xml:space="preserve">During the reevaluation, additional data/information </w:t>
      </w:r>
      <w:proofErr w:type="gramStart"/>
      <w:r>
        <w:t>will be collected</w:t>
      </w:r>
      <w:proofErr w:type="gramEnd"/>
      <w:r>
        <w:t xml:space="preserve"> in the areas described below. This information will assist the evaluation team in determining:</w:t>
      </w:r>
    </w:p>
    <w:p w:rsidR="006D17E4" w:rsidRDefault="006D17E4">
      <w:pPr>
        <w:pStyle w:val="BodyText"/>
        <w:spacing w:before="7"/>
        <w:rPr>
          <w:sz w:val="23"/>
        </w:rPr>
      </w:pPr>
    </w:p>
    <w:p w:rsidR="006D17E4" w:rsidRDefault="00856F7E">
      <w:pPr>
        <w:pStyle w:val="ListParagraph"/>
        <w:numPr>
          <w:ilvl w:val="0"/>
          <w:numId w:val="1"/>
        </w:numPr>
        <w:tabs>
          <w:tab w:val="left" w:pos="1031"/>
          <w:tab w:val="left" w:pos="1032"/>
        </w:tabs>
        <w:ind w:hanging="359"/>
        <w:rPr>
          <w:sz w:val="20"/>
        </w:rPr>
      </w:pPr>
      <w:r>
        <w:rPr>
          <w:sz w:val="20"/>
        </w:rPr>
        <w:t>whether your child continues to be a child with a</w:t>
      </w:r>
      <w:r>
        <w:rPr>
          <w:spacing w:val="-10"/>
          <w:sz w:val="20"/>
        </w:rPr>
        <w:t xml:space="preserve"> </w:t>
      </w:r>
      <w:r>
        <w:rPr>
          <w:sz w:val="20"/>
        </w:rPr>
        <w:t>disability;</w:t>
      </w:r>
    </w:p>
    <w:p w:rsidR="006D17E4" w:rsidRDefault="00856F7E">
      <w:pPr>
        <w:pStyle w:val="ListParagraph"/>
        <w:numPr>
          <w:ilvl w:val="0"/>
          <w:numId w:val="1"/>
        </w:numPr>
        <w:tabs>
          <w:tab w:val="left" w:pos="1031"/>
          <w:tab w:val="left" w:pos="1032"/>
        </w:tabs>
        <w:spacing w:before="1" w:line="245" w:lineRule="exact"/>
        <w:rPr>
          <w:sz w:val="20"/>
        </w:rPr>
      </w:pPr>
      <w:r>
        <w:rPr>
          <w:sz w:val="20"/>
        </w:rPr>
        <w:t>the educational needs of your</w:t>
      </w:r>
      <w:r>
        <w:rPr>
          <w:spacing w:val="-5"/>
          <w:sz w:val="20"/>
        </w:rPr>
        <w:t xml:space="preserve"> </w:t>
      </w:r>
      <w:r>
        <w:rPr>
          <w:sz w:val="20"/>
        </w:rPr>
        <w:t>child;</w:t>
      </w:r>
    </w:p>
    <w:p w:rsidR="006D17E4" w:rsidRDefault="00856F7E">
      <w:pPr>
        <w:pStyle w:val="ListParagraph"/>
        <w:numPr>
          <w:ilvl w:val="0"/>
          <w:numId w:val="1"/>
        </w:numPr>
        <w:tabs>
          <w:tab w:val="left" w:pos="1031"/>
          <w:tab w:val="left" w:pos="1032"/>
        </w:tabs>
        <w:spacing w:line="245" w:lineRule="exact"/>
        <w:rPr>
          <w:sz w:val="20"/>
        </w:rPr>
      </w:pPr>
      <w:r>
        <w:rPr>
          <w:sz w:val="20"/>
        </w:rPr>
        <w:t>the present levels of academic achievement and related functional needs of your</w:t>
      </w:r>
      <w:r>
        <w:rPr>
          <w:spacing w:val="-18"/>
          <w:sz w:val="20"/>
        </w:rPr>
        <w:t xml:space="preserve"> </w:t>
      </w:r>
      <w:r>
        <w:rPr>
          <w:sz w:val="20"/>
        </w:rPr>
        <w:t>child;</w:t>
      </w:r>
    </w:p>
    <w:p w:rsidR="006D17E4" w:rsidRDefault="00856F7E">
      <w:pPr>
        <w:pStyle w:val="ListParagraph"/>
        <w:numPr>
          <w:ilvl w:val="0"/>
          <w:numId w:val="1"/>
        </w:numPr>
        <w:tabs>
          <w:tab w:val="left" w:pos="1031"/>
          <w:tab w:val="left" w:pos="1032"/>
        </w:tabs>
        <w:spacing w:before="1" w:line="245" w:lineRule="exact"/>
        <w:rPr>
          <w:sz w:val="20"/>
        </w:rPr>
      </w:pPr>
      <w:r>
        <w:rPr>
          <w:sz w:val="20"/>
        </w:rPr>
        <w:t>whether your child continues to need special education and related services;</w:t>
      </w:r>
      <w:r>
        <w:rPr>
          <w:spacing w:val="-18"/>
          <w:sz w:val="20"/>
        </w:rPr>
        <w:t xml:space="preserve"> </w:t>
      </w:r>
      <w:r>
        <w:rPr>
          <w:sz w:val="20"/>
        </w:rPr>
        <w:t>and</w:t>
      </w:r>
    </w:p>
    <w:p w:rsidR="006D17E4" w:rsidRDefault="00856F7E">
      <w:pPr>
        <w:pStyle w:val="ListParagraph"/>
        <w:numPr>
          <w:ilvl w:val="0"/>
          <w:numId w:val="1"/>
        </w:numPr>
        <w:tabs>
          <w:tab w:val="left" w:pos="1031"/>
          <w:tab w:val="left" w:pos="1032"/>
        </w:tabs>
        <w:ind w:right="595"/>
        <w:rPr>
          <w:sz w:val="20"/>
        </w:rPr>
      </w:pPr>
      <w:proofErr w:type="gramStart"/>
      <w:r>
        <w:rPr>
          <w:sz w:val="20"/>
        </w:rPr>
        <w:t>whether</w:t>
      </w:r>
      <w:proofErr w:type="gramEnd"/>
      <w:r>
        <w:rPr>
          <w:spacing w:val="-4"/>
          <w:sz w:val="20"/>
        </w:rPr>
        <w:t xml:space="preserve"> </w:t>
      </w:r>
      <w:r>
        <w:rPr>
          <w:sz w:val="20"/>
        </w:rPr>
        <w:t>any</w:t>
      </w:r>
      <w:r>
        <w:rPr>
          <w:spacing w:val="-3"/>
          <w:sz w:val="20"/>
        </w:rPr>
        <w:t xml:space="preserve"> </w:t>
      </w:r>
      <w:r>
        <w:rPr>
          <w:sz w:val="20"/>
        </w:rPr>
        <w:t>additions</w:t>
      </w:r>
      <w:r>
        <w:rPr>
          <w:spacing w:val="-3"/>
          <w:sz w:val="20"/>
        </w:rPr>
        <w:t xml:space="preserve"> </w:t>
      </w:r>
      <w:r>
        <w:rPr>
          <w:sz w:val="20"/>
        </w:rPr>
        <w:t>or</w:t>
      </w:r>
      <w:r>
        <w:rPr>
          <w:spacing w:val="-4"/>
          <w:sz w:val="20"/>
        </w:rPr>
        <w:t xml:space="preserve"> </w:t>
      </w:r>
      <w:r>
        <w:rPr>
          <w:sz w:val="20"/>
        </w:rPr>
        <w:t>modifications</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special</w:t>
      </w:r>
      <w:r>
        <w:rPr>
          <w:spacing w:val="-4"/>
          <w:sz w:val="20"/>
        </w:rPr>
        <w:t xml:space="preserve"> </w:t>
      </w:r>
      <w:r>
        <w:rPr>
          <w:sz w:val="20"/>
        </w:rPr>
        <w:t>education</w:t>
      </w:r>
      <w:r>
        <w:rPr>
          <w:spacing w:val="-3"/>
          <w:sz w:val="20"/>
        </w:rPr>
        <w:t xml:space="preserve"> </w:t>
      </w:r>
      <w:r>
        <w:rPr>
          <w:sz w:val="20"/>
        </w:rPr>
        <w:t>and</w:t>
      </w:r>
      <w:r>
        <w:rPr>
          <w:spacing w:val="-4"/>
          <w:sz w:val="20"/>
        </w:rPr>
        <w:t xml:space="preserve"> </w:t>
      </w:r>
      <w:r>
        <w:rPr>
          <w:sz w:val="20"/>
        </w:rPr>
        <w:t>related</w:t>
      </w:r>
      <w:r>
        <w:rPr>
          <w:spacing w:val="-3"/>
          <w:sz w:val="20"/>
        </w:rPr>
        <w:t xml:space="preserve"> </w:t>
      </w:r>
      <w:r>
        <w:rPr>
          <w:sz w:val="20"/>
        </w:rPr>
        <w:t>services</w:t>
      </w:r>
      <w:r>
        <w:rPr>
          <w:spacing w:val="-2"/>
          <w:sz w:val="20"/>
        </w:rPr>
        <w:t xml:space="preserve"> </w:t>
      </w:r>
      <w:r>
        <w:rPr>
          <w:sz w:val="20"/>
        </w:rPr>
        <w:t>are</w:t>
      </w:r>
      <w:r>
        <w:rPr>
          <w:spacing w:val="-4"/>
          <w:sz w:val="20"/>
        </w:rPr>
        <w:t xml:space="preserve"> </w:t>
      </w:r>
      <w:r>
        <w:rPr>
          <w:sz w:val="20"/>
        </w:rPr>
        <w:t>needed</w:t>
      </w:r>
      <w:r>
        <w:rPr>
          <w:spacing w:val="-3"/>
          <w:sz w:val="20"/>
        </w:rPr>
        <w:t xml:space="preserve"> </w:t>
      </w:r>
      <w:r>
        <w:rPr>
          <w:sz w:val="20"/>
        </w:rPr>
        <w:t>to enable your child to meet the measurable annual goals set out in the IEP, and to participate, as appropriate, in the general education</w:t>
      </w:r>
      <w:r>
        <w:rPr>
          <w:spacing w:val="-7"/>
          <w:sz w:val="20"/>
        </w:rPr>
        <w:t xml:space="preserve"> </w:t>
      </w:r>
      <w:r>
        <w:rPr>
          <w:sz w:val="20"/>
        </w:rPr>
        <w:t>curriculum.</w:t>
      </w:r>
    </w:p>
    <w:p w:rsidR="006D17E4" w:rsidRDefault="006D17E4">
      <w:pPr>
        <w:pStyle w:val="BodyText"/>
      </w:pPr>
    </w:p>
    <w:p w:rsidR="006D17E4" w:rsidRDefault="00B64200">
      <w:pPr>
        <w:pStyle w:val="BodyText"/>
        <w:spacing w:before="1"/>
        <w:ind w:left="311"/>
      </w:pPr>
      <w:r>
        <w:rPr>
          <w:noProof/>
          <w:lang w:bidi="ar-SA"/>
        </w:rPr>
        <mc:AlternateContent>
          <mc:Choice Requires="wps">
            <w:drawing>
              <wp:anchor distT="0" distB="0" distL="114300" distR="114300" simplePos="0" relativeHeight="251669504" behindDoc="0" locked="0" layoutInCell="1" allowOverlap="1">
                <wp:simplePos x="0" y="0"/>
                <wp:positionH relativeFrom="column">
                  <wp:posOffset>209550</wp:posOffset>
                </wp:positionH>
                <wp:positionV relativeFrom="paragraph">
                  <wp:posOffset>218440</wp:posOffset>
                </wp:positionV>
                <wp:extent cx="6021705" cy="1076325"/>
                <wp:effectExtent l="0" t="0" r="17145" b="28575"/>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705" cy="1076325"/>
                        </a:xfrm>
                        <a:prstGeom prst="rect">
                          <a:avLst/>
                        </a:prstGeom>
                        <a:solidFill>
                          <a:srgbClr val="FFFFFF"/>
                        </a:solidFill>
                        <a:ln w="9525">
                          <a:solidFill>
                            <a:srgbClr val="000000"/>
                          </a:solidFill>
                          <a:miter lim="800000"/>
                          <a:headEnd/>
                          <a:tailEnd/>
                        </a:ln>
                      </wps:spPr>
                      <wps:txbx>
                        <w:txbxContent>
                          <w:p w:rsidR="00B64200" w:rsidRPr="00DD6BE1" w:rsidRDefault="00B64200" w:rsidP="00B64200">
                            <w:pPr>
                              <w:widowControl/>
                              <w:adjustRightInd w:val="0"/>
                              <w:rPr>
                                <w:rFonts w:ascii="Times New Roman" w:eastAsiaTheme="minorHAnsi" w:hAnsi="Times New Roman" w:cs="Times New Roman"/>
                                <w:color w:val="000000"/>
                                <w:sz w:val="20"/>
                                <w:szCs w:val="20"/>
                                <w:lang w:bidi="ar-SA"/>
                              </w:rPr>
                            </w:pPr>
                            <w:r w:rsidRPr="00DD6BE1">
                              <w:rPr>
                                <w:rFonts w:ascii="Times New Roman" w:eastAsiaTheme="minorHAnsi" w:hAnsi="Times New Roman" w:cs="Times New Roman"/>
                                <w:color w:val="000000"/>
                                <w:sz w:val="20"/>
                                <w:szCs w:val="20"/>
                                <w:lang w:bidi="ar-SA"/>
                              </w:rPr>
                              <w:t xml:space="preserve">This section should include </w:t>
                            </w:r>
                            <w:r w:rsidR="00DF2833" w:rsidRPr="00DD6BE1">
                              <w:rPr>
                                <w:rFonts w:ascii="Times New Roman" w:eastAsiaTheme="minorHAnsi" w:hAnsi="Times New Roman" w:cs="Times New Roman"/>
                                <w:color w:val="000000"/>
                                <w:sz w:val="20"/>
                                <w:szCs w:val="20"/>
                                <w:lang w:bidi="ar-SA"/>
                              </w:rPr>
                              <w:t xml:space="preserve">the assessments that will you will use to collect the data. </w:t>
                            </w:r>
                            <w:r w:rsidR="00DF2833" w:rsidRPr="00303F20">
                              <w:rPr>
                                <w:rFonts w:ascii="Times New Roman" w:eastAsiaTheme="minorHAnsi" w:hAnsi="Times New Roman" w:cs="Times New Roman"/>
                                <w:b/>
                                <w:color w:val="000000"/>
                                <w:sz w:val="20"/>
                                <w:szCs w:val="20"/>
                                <w:lang w:bidi="ar-SA"/>
                              </w:rPr>
                              <w:t>Examples</w:t>
                            </w:r>
                            <w:r w:rsidRPr="00303F20">
                              <w:rPr>
                                <w:rFonts w:ascii="Times New Roman" w:eastAsiaTheme="minorHAnsi" w:hAnsi="Times New Roman" w:cs="Times New Roman"/>
                                <w:b/>
                                <w:color w:val="000000"/>
                                <w:sz w:val="20"/>
                                <w:szCs w:val="20"/>
                                <w:lang w:bidi="ar-SA"/>
                              </w:rPr>
                              <w:t xml:space="preserve"> may include,</w:t>
                            </w:r>
                            <w:r w:rsidRPr="00DD6BE1">
                              <w:rPr>
                                <w:rFonts w:ascii="Times New Roman" w:eastAsiaTheme="minorHAnsi" w:hAnsi="Times New Roman" w:cs="Times New Roman"/>
                                <w:color w:val="000000"/>
                                <w:sz w:val="20"/>
                                <w:szCs w:val="20"/>
                                <w:lang w:bidi="ar-SA"/>
                              </w:rPr>
                              <w:t xml:space="preserve"> </w:t>
                            </w:r>
                            <w:r w:rsidRPr="00AF03B0">
                              <w:rPr>
                                <w:rFonts w:ascii="Times New Roman" w:eastAsiaTheme="minorHAnsi" w:hAnsi="Times New Roman" w:cs="Times New Roman"/>
                                <w:b/>
                                <w:color w:val="000000"/>
                                <w:sz w:val="20"/>
                                <w:szCs w:val="20"/>
                                <w:lang w:bidi="ar-SA"/>
                              </w:rPr>
                              <w:t>but are not limited to</w:t>
                            </w:r>
                            <w:r w:rsidRPr="00DD6BE1">
                              <w:rPr>
                                <w:rFonts w:ascii="Times New Roman" w:eastAsiaTheme="minorHAnsi" w:hAnsi="Times New Roman" w:cs="Times New Roman"/>
                                <w:color w:val="000000"/>
                                <w:sz w:val="20"/>
                                <w:szCs w:val="20"/>
                                <w:lang w:bidi="ar-SA"/>
                              </w:rPr>
                              <w:t>, test of cognitive ability, reading and/or math assessments</w:t>
                            </w:r>
                            <w:r w:rsidR="00DF2833" w:rsidRPr="00DD6BE1">
                              <w:rPr>
                                <w:rFonts w:ascii="Times New Roman" w:eastAsiaTheme="minorHAnsi" w:hAnsi="Times New Roman" w:cs="Times New Roman"/>
                                <w:color w:val="000000"/>
                                <w:sz w:val="20"/>
                                <w:szCs w:val="20"/>
                                <w:lang w:bidi="ar-SA"/>
                              </w:rPr>
                              <w:t xml:space="preserve"> (GMADE/Jerry Johns Basic Reading Inventory</w:t>
                            </w:r>
                            <w:r w:rsidRPr="00DD6BE1">
                              <w:rPr>
                                <w:rFonts w:ascii="Times New Roman" w:eastAsiaTheme="minorHAnsi" w:hAnsi="Times New Roman" w:cs="Times New Roman"/>
                                <w:color w:val="000000"/>
                                <w:sz w:val="20"/>
                                <w:szCs w:val="20"/>
                                <w:lang w:bidi="ar-SA"/>
                              </w:rPr>
                              <w:t>,</w:t>
                            </w:r>
                            <w:r w:rsidR="00DF2833" w:rsidRPr="00DD6BE1">
                              <w:rPr>
                                <w:rFonts w:ascii="Times New Roman" w:eastAsiaTheme="minorHAnsi" w:hAnsi="Times New Roman" w:cs="Times New Roman"/>
                                <w:color w:val="000000"/>
                                <w:sz w:val="20"/>
                                <w:szCs w:val="20"/>
                                <w:lang w:bidi="ar-SA"/>
                              </w:rPr>
                              <w:t xml:space="preserve"> Brigance)</w:t>
                            </w:r>
                            <w:r w:rsidRPr="00DD6BE1">
                              <w:rPr>
                                <w:rFonts w:ascii="Times New Roman" w:eastAsiaTheme="minorHAnsi" w:hAnsi="Times New Roman" w:cs="Times New Roman"/>
                                <w:color w:val="000000"/>
                                <w:sz w:val="20"/>
                                <w:szCs w:val="20"/>
                                <w:lang w:bidi="ar-SA"/>
                              </w:rPr>
                              <w:t xml:space="preserve"> behavioral assessments, classroom observations</w:t>
                            </w:r>
                            <w:r w:rsidRPr="00FC0020">
                              <w:rPr>
                                <w:rFonts w:ascii="Times New Roman" w:eastAsiaTheme="minorHAnsi" w:hAnsi="Times New Roman" w:cs="Times New Roman"/>
                                <w:color w:val="000000"/>
                                <w:sz w:val="20"/>
                                <w:szCs w:val="20"/>
                                <w:lang w:bidi="ar-SA"/>
                              </w:rPr>
                              <w:t xml:space="preserve">, </w:t>
                            </w:r>
                            <w:r w:rsidR="008833B3">
                              <w:rPr>
                                <w:rFonts w:ascii="Times New Roman" w:hAnsi="Times New Roman" w:cs="Times New Roman"/>
                                <w:sz w:val="20"/>
                                <w:szCs w:val="20"/>
                              </w:rPr>
                              <w:t>s</w:t>
                            </w:r>
                            <w:r w:rsidR="008833B3" w:rsidRPr="008833B3">
                              <w:rPr>
                                <w:rFonts w:ascii="Times New Roman" w:hAnsi="Times New Roman" w:cs="Times New Roman"/>
                                <w:sz w:val="20"/>
                                <w:szCs w:val="20"/>
                              </w:rPr>
                              <w:t>peech and language evaluation, O</w:t>
                            </w:r>
                            <w:r w:rsidR="008833B3">
                              <w:rPr>
                                <w:rFonts w:ascii="Times New Roman" w:hAnsi="Times New Roman" w:cs="Times New Roman"/>
                                <w:sz w:val="20"/>
                                <w:szCs w:val="20"/>
                              </w:rPr>
                              <w:t>T</w:t>
                            </w:r>
                            <w:r w:rsidR="00AF03B0">
                              <w:rPr>
                                <w:rFonts w:ascii="Times New Roman" w:hAnsi="Times New Roman" w:cs="Times New Roman"/>
                                <w:sz w:val="20"/>
                                <w:szCs w:val="20"/>
                              </w:rPr>
                              <w:t xml:space="preserve"> evaluation, sensory assessment and </w:t>
                            </w:r>
                            <w:r w:rsidRPr="00DD6BE1">
                              <w:rPr>
                                <w:rFonts w:ascii="Times New Roman" w:eastAsiaTheme="minorHAnsi" w:hAnsi="Times New Roman" w:cs="Times New Roman"/>
                                <w:color w:val="000000"/>
                                <w:sz w:val="20"/>
                                <w:szCs w:val="20"/>
                                <w:lang w:bidi="ar-SA"/>
                              </w:rPr>
                              <w:t>age-appr</w:t>
                            </w:r>
                            <w:r w:rsidR="00DF2833" w:rsidRPr="00DD6BE1">
                              <w:rPr>
                                <w:rFonts w:ascii="Times New Roman" w:eastAsiaTheme="minorHAnsi" w:hAnsi="Times New Roman" w:cs="Times New Roman"/>
                                <w:color w:val="000000"/>
                                <w:sz w:val="20"/>
                                <w:szCs w:val="20"/>
                                <w:lang w:bidi="ar-SA"/>
                              </w:rPr>
                              <w:t xml:space="preserve">opriate vocational assessments.  </w:t>
                            </w:r>
                          </w:p>
                          <w:p w:rsidR="00B64200" w:rsidRDefault="00B64200" w:rsidP="00B642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0" type="#_x0000_t202" style="position:absolute;left:0;text-align:left;margin-left:16.5pt;margin-top:17.2pt;width:474.15pt;height:8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">
                <v:textbox>
                  <w:txbxContent>
                    <w:p w:rsidR="00B64200" w:rsidRPr="00DD6BE1" w:rsidRDefault="00B64200" w:rsidP="00B64200">
                      <w:pPr>
                        <w:widowControl/>
                        <w:adjustRightInd w:val="0"/>
                        <w:rPr>
                          <w:rFonts w:ascii="Times New Roman" w:eastAsiaTheme="minorHAnsi" w:hAnsi="Times New Roman" w:cs="Times New Roman"/>
                          <w:color w:val="000000"/>
                          <w:sz w:val="20"/>
                          <w:szCs w:val="20"/>
                          <w:lang w:bidi="ar-SA"/>
                        </w:rPr>
                      </w:pPr>
                      <w:r w:rsidRPr="00DD6BE1">
                        <w:rPr>
                          <w:rFonts w:ascii="Times New Roman" w:eastAsiaTheme="minorHAnsi" w:hAnsi="Times New Roman" w:cs="Times New Roman"/>
                          <w:color w:val="000000"/>
                          <w:sz w:val="20"/>
                          <w:szCs w:val="20"/>
                          <w:lang w:bidi="ar-SA"/>
                        </w:rPr>
                        <w:t xml:space="preserve">This section should include </w:t>
                      </w:r>
                      <w:r w:rsidR="00DF2833" w:rsidRPr="00DD6BE1">
                        <w:rPr>
                          <w:rFonts w:ascii="Times New Roman" w:eastAsiaTheme="minorHAnsi" w:hAnsi="Times New Roman" w:cs="Times New Roman"/>
                          <w:color w:val="000000"/>
                          <w:sz w:val="20"/>
                          <w:szCs w:val="20"/>
                          <w:lang w:bidi="ar-SA"/>
                        </w:rPr>
                        <w:t xml:space="preserve">the assessments that will you will use to collect the data. </w:t>
                      </w:r>
                      <w:r w:rsidR="00DF2833" w:rsidRPr="00303F20">
                        <w:rPr>
                          <w:rFonts w:ascii="Times New Roman" w:eastAsiaTheme="minorHAnsi" w:hAnsi="Times New Roman" w:cs="Times New Roman"/>
                          <w:b/>
                          <w:color w:val="000000"/>
                          <w:sz w:val="20"/>
                          <w:szCs w:val="20"/>
                          <w:lang w:bidi="ar-SA"/>
                        </w:rPr>
                        <w:t>Examples</w:t>
                      </w:r>
                      <w:r w:rsidRPr="00303F20">
                        <w:rPr>
                          <w:rFonts w:ascii="Times New Roman" w:eastAsiaTheme="minorHAnsi" w:hAnsi="Times New Roman" w:cs="Times New Roman"/>
                          <w:b/>
                          <w:color w:val="000000"/>
                          <w:sz w:val="20"/>
                          <w:szCs w:val="20"/>
                          <w:lang w:bidi="ar-SA"/>
                        </w:rPr>
                        <w:t xml:space="preserve"> may include,</w:t>
                      </w:r>
                      <w:r w:rsidRPr="00DD6BE1">
                        <w:rPr>
                          <w:rFonts w:ascii="Times New Roman" w:eastAsiaTheme="minorHAnsi" w:hAnsi="Times New Roman" w:cs="Times New Roman"/>
                          <w:color w:val="000000"/>
                          <w:sz w:val="20"/>
                          <w:szCs w:val="20"/>
                          <w:lang w:bidi="ar-SA"/>
                        </w:rPr>
                        <w:t xml:space="preserve"> </w:t>
                      </w:r>
                      <w:r w:rsidRPr="00AF03B0">
                        <w:rPr>
                          <w:rFonts w:ascii="Times New Roman" w:eastAsiaTheme="minorHAnsi" w:hAnsi="Times New Roman" w:cs="Times New Roman"/>
                          <w:b/>
                          <w:color w:val="000000"/>
                          <w:sz w:val="20"/>
                          <w:szCs w:val="20"/>
                          <w:lang w:bidi="ar-SA"/>
                        </w:rPr>
                        <w:t>but are not limited to</w:t>
                      </w:r>
                      <w:r w:rsidRPr="00DD6BE1">
                        <w:rPr>
                          <w:rFonts w:ascii="Times New Roman" w:eastAsiaTheme="minorHAnsi" w:hAnsi="Times New Roman" w:cs="Times New Roman"/>
                          <w:color w:val="000000"/>
                          <w:sz w:val="20"/>
                          <w:szCs w:val="20"/>
                          <w:lang w:bidi="ar-SA"/>
                        </w:rPr>
                        <w:t>, test of cognitive ability, reading and/or math assessments</w:t>
                      </w:r>
                      <w:r w:rsidR="00DF2833" w:rsidRPr="00DD6BE1">
                        <w:rPr>
                          <w:rFonts w:ascii="Times New Roman" w:eastAsiaTheme="minorHAnsi" w:hAnsi="Times New Roman" w:cs="Times New Roman"/>
                          <w:color w:val="000000"/>
                          <w:sz w:val="20"/>
                          <w:szCs w:val="20"/>
                          <w:lang w:bidi="ar-SA"/>
                        </w:rPr>
                        <w:t xml:space="preserve"> (GMADE/Jerry Johns Basic Reading Inventory</w:t>
                      </w:r>
                      <w:r w:rsidRPr="00DD6BE1">
                        <w:rPr>
                          <w:rFonts w:ascii="Times New Roman" w:eastAsiaTheme="minorHAnsi" w:hAnsi="Times New Roman" w:cs="Times New Roman"/>
                          <w:color w:val="000000"/>
                          <w:sz w:val="20"/>
                          <w:szCs w:val="20"/>
                          <w:lang w:bidi="ar-SA"/>
                        </w:rPr>
                        <w:t>,</w:t>
                      </w:r>
                      <w:r w:rsidR="00DF2833" w:rsidRPr="00DD6BE1">
                        <w:rPr>
                          <w:rFonts w:ascii="Times New Roman" w:eastAsiaTheme="minorHAnsi" w:hAnsi="Times New Roman" w:cs="Times New Roman"/>
                          <w:color w:val="000000"/>
                          <w:sz w:val="20"/>
                          <w:szCs w:val="20"/>
                          <w:lang w:bidi="ar-SA"/>
                        </w:rPr>
                        <w:t xml:space="preserve"> Brigance)</w:t>
                      </w:r>
                      <w:r w:rsidRPr="00DD6BE1">
                        <w:rPr>
                          <w:rFonts w:ascii="Times New Roman" w:eastAsiaTheme="minorHAnsi" w:hAnsi="Times New Roman" w:cs="Times New Roman"/>
                          <w:color w:val="000000"/>
                          <w:sz w:val="20"/>
                          <w:szCs w:val="20"/>
                          <w:lang w:bidi="ar-SA"/>
                        </w:rPr>
                        <w:t xml:space="preserve"> behavioral assessments, classroom observations</w:t>
                      </w:r>
                      <w:r w:rsidRPr="00FC0020">
                        <w:rPr>
                          <w:rFonts w:ascii="Times New Roman" w:eastAsiaTheme="minorHAnsi" w:hAnsi="Times New Roman" w:cs="Times New Roman"/>
                          <w:color w:val="000000"/>
                          <w:sz w:val="20"/>
                          <w:szCs w:val="20"/>
                          <w:lang w:bidi="ar-SA"/>
                        </w:rPr>
                        <w:t xml:space="preserve">, </w:t>
                      </w:r>
                      <w:r w:rsidR="008833B3">
                        <w:rPr>
                          <w:rFonts w:ascii="Times New Roman" w:hAnsi="Times New Roman" w:cs="Times New Roman"/>
                          <w:sz w:val="20"/>
                          <w:szCs w:val="20"/>
                        </w:rPr>
                        <w:t>s</w:t>
                      </w:r>
                      <w:r w:rsidR="008833B3" w:rsidRPr="008833B3">
                        <w:rPr>
                          <w:rFonts w:ascii="Times New Roman" w:hAnsi="Times New Roman" w:cs="Times New Roman"/>
                          <w:sz w:val="20"/>
                          <w:szCs w:val="20"/>
                        </w:rPr>
                        <w:t>peech and language evaluation, O</w:t>
                      </w:r>
                      <w:r w:rsidR="008833B3">
                        <w:rPr>
                          <w:rFonts w:ascii="Times New Roman" w:hAnsi="Times New Roman" w:cs="Times New Roman"/>
                          <w:sz w:val="20"/>
                          <w:szCs w:val="20"/>
                        </w:rPr>
                        <w:t>T</w:t>
                      </w:r>
                      <w:r w:rsidR="00AF03B0">
                        <w:rPr>
                          <w:rFonts w:ascii="Times New Roman" w:hAnsi="Times New Roman" w:cs="Times New Roman"/>
                          <w:sz w:val="20"/>
                          <w:szCs w:val="20"/>
                        </w:rPr>
                        <w:t xml:space="preserve"> evaluation, sensory assessment and </w:t>
                      </w:r>
                      <w:r w:rsidRPr="00DD6BE1">
                        <w:rPr>
                          <w:rFonts w:ascii="Times New Roman" w:eastAsiaTheme="minorHAnsi" w:hAnsi="Times New Roman" w:cs="Times New Roman"/>
                          <w:color w:val="000000"/>
                          <w:sz w:val="20"/>
                          <w:szCs w:val="20"/>
                          <w:lang w:bidi="ar-SA"/>
                        </w:rPr>
                        <w:t>age-appr</w:t>
                      </w:r>
                      <w:r w:rsidR="00DF2833" w:rsidRPr="00DD6BE1">
                        <w:rPr>
                          <w:rFonts w:ascii="Times New Roman" w:eastAsiaTheme="minorHAnsi" w:hAnsi="Times New Roman" w:cs="Times New Roman"/>
                          <w:color w:val="000000"/>
                          <w:sz w:val="20"/>
                          <w:szCs w:val="20"/>
                          <w:lang w:bidi="ar-SA"/>
                        </w:rPr>
                        <w:t xml:space="preserve">opriate vocational assessments.  </w:t>
                      </w:r>
                    </w:p>
                    <w:p w:rsidR="00B64200" w:rsidRDefault="00B64200" w:rsidP="00B64200"/>
                  </w:txbxContent>
                </v:textbox>
              </v:shape>
            </w:pict>
          </mc:Fallback>
        </mc:AlternateContent>
      </w:r>
      <w:r>
        <w:rPr>
          <w:noProof/>
          <w:lang w:bidi="ar-SA"/>
        </w:rPr>
        <mc:AlternateContent>
          <mc:Choice Requires="wps">
            <w:drawing>
              <wp:anchor distT="0" distB="0" distL="0" distR="0" simplePos="0" relativeHeight="251661312" behindDoc="1" locked="0" layoutInCell="1" allowOverlap="1">
                <wp:simplePos x="0" y="0"/>
                <wp:positionH relativeFrom="page">
                  <wp:posOffset>738505</wp:posOffset>
                </wp:positionH>
                <wp:positionV relativeFrom="paragraph">
                  <wp:posOffset>205105</wp:posOffset>
                </wp:positionV>
                <wp:extent cx="6021705" cy="1102995"/>
                <wp:effectExtent l="5080" t="5715" r="12065" b="5715"/>
                <wp:wrapTopAndBottom/>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1102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06172" id="Rectangle 19" o:spid="_x0000_s1026" style="position:absolute;margin-left:58.15pt;margin-top:16.15pt;width:474.15pt;height:86.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" filled="f">
                <w10:wrap type="topAndBottom" anchorx="page"/>
              </v:rect>
            </w:pict>
          </mc:Fallback>
        </mc:AlternateContent>
      </w:r>
      <w:r w:rsidR="00856F7E">
        <w:t>THE PROPOSED REEVALUATION WILL CONSIST OF THE FOLLOWING TYPES OF TESTS AND ASSESSMENTS:</w:t>
      </w:r>
    </w:p>
    <w:p w:rsidR="006D17E4" w:rsidRDefault="006D17E4">
      <w:pPr>
        <w:pStyle w:val="BodyText"/>
        <w:rPr>
          <w:sz w:val="22"/>
        </w:rPr>
      </w:pPr>
    </w:p>
    <w:p w:rsidR="006D17E4" w:rsidRDefault="006D17E4">
      <w:pPr>
        <w:pStyle w:val="BodyText"/>
        <w:spacing w:before="2"/>
        <w:rPr>
          <w:sz w:val="17"/>
        </w:rPr>
      </w:pPr>
    </w:p>
    <w:p w:rsidR="006D17E4" w:rsidRDefault="00856F7E">
      <w:pPr>
        <w:pStyle w:val="Heading1"/>
      </w:pPr>
      <w:r>
        <w:t>PARENTAL CONSENT FOR A SPECIAL EDUCATION REEVALUATION</w:t>
      </w:r>
    </w:p>
    <w:p w:rsidR="006D17E4" w:rsidRDefault="00856F7E">
      <w:pPr>
        <w:pStyle w:val="BodyText"/>
        <w:spacing w:before="234"/>
        <w:ind w:left="312" w:right="334" w:hanging="1"/>
      </w:pPr>
      <w:r>
        <w:t>Upon receipt of parental consent, an evaluation team will conduct the additional assessments and evaluations. As the parent(s), you are a member of the evaluation team and will be included in the reevaluation process and receive a copy of the Reevaluation Report. The reevaluation procedures do not require a meeting prior to receipt of the Reevaluation Report.</w:t>
      </w:r>
    </w:p>
    <w:p w:rsidR="006D17E4" w:rsidRDefault="006D17E4">
      <w:pPr>
        <w:pStyle w:val="BodyText"/>
        <w:spacing w:before="1"/>
      </w:pPr>
    </w:p>
    <w:p w:rsidR="006D17E4" w:rsidRDefault="00856F7E">
      <w:pPr>
        <w:ind w:left="311" w:right="574"/>
        <w:rPr>
          <w:sz w:val="20"/>
        </w:rPr>
      </w:pPr>
      <w:r>
        <w:rPr>
          <w:sz w:val="20"/>
        </w:rPr>
        <w:t xml:space="preserve">Consent </w:t>
      </w:r>
      <w:proofErr w:type="gramStart"/>
      <w:r>
        <w:rPr>
          <w:sz w:val="20"/>
        </w:rPr>
        <w:t>must be requested</w:t>
      </w:r>
      <w:proofErr w:type="gramEnd"/>
      <w:r>
        <w:rPr>
          <w:sz w:val="20"/>
        </w:rPr>
        <w:t xml:space="preserve"> before the evaluation team can begin the reevaluation. However, please be aware that after reasonable attempts, </w:t>
      </w:r>
      <w:r>
        <w:rPr>
          <w:i/>
          <w:sz w:val="20"/>
        </w:rPr>
        <w:t xml:space="preserve">if the LEA has not received a response from you, the school (LEA) </w:t>
      </w:r>
      <w:proofErr w:type="gramStart"/>
      <w:r>
        <w:rPr>
          <w:i/>
          <w:sz w:val="20"/>
        </w:rPr>
        <w:t>is permitted</w:t>
      </w:r>
      <w:proofErr w:type="gramEnd"/>
      <w:r>
        <w:rPr>
          <w:i/>
          <w:sz w:val="20"/>
        </w:rPr>
        <w:t xml:space="preserve"> by law to proceed with the reevaluation</w:t>
      </w:r>
      <w:r>
        <w:rPr>
          <w:sz w:val="20"/>
        </w:rPr>
        <w:t>.</w:t>
      </w:r>
    </w:p>
    <w:p w:rsidR="006D17E4" w:rsidRDefault="006D17E4">
      <w:pPr>
        <w:rPr>
          <w:sz w:val="20"/>
        </w:rPr>
        <w:sectPr w:rsidR="006D17E4">
          <w:pgSz w:w="12240" w:h="15840"/>
          <w:pgMar w:top="1300" w:right="840" w:bottom="900" w:left="840" w:header="709" w:footer="714" w:gutter="0"/>
          <w:cols w:space="720"/>
        </w:sectPr>
      </w:pPr>
    </w:p>
    <w:p w:rsidR="006D17E4" w:rsidRDefault="006D17E4">
      <w:pPr>
        <w:pStyle w:val="BodyText"/>
        <w:spacing w:before="2"/>
        <w:rPr>
          <w:sz w:val="19"/>
        </w:rPr>
      </w:pPr>
    </w:p>
    <w:p w:rsidR="006D17E4" w:rsidRDefault="00856F7E">
      <w:pPr>
        <w:pStyle w:val="BodyText"/>
        <w:spacing w:before="100"/>
        <w:ind w:left="311" w:right="334"/>
      </w:pPr>
      <w:r>
        <w:t xml:space="preserve">The evaluation team will determine whether your child continues to be a child with a disability and the educational needs of your child. The results of the reevaluation will be included in a </w:t>
      </w:r>
      <w:r>
        <w:rPr>
          <w:i/>
        </w:rPr>
        <w:t>Reevaluation Report (RR)</w:t>
      </w:r>
      <w:r>
        <w:t xml:space="preserve">. If your child continues to be eligible for special education, you </w:t>
      </w:r>
      <w:proofErr w:type="gramStart"/>
      <w:r>
        <w:t>will be invited</w:t>
      </w:r>
      <w:proofErr w:type="gramEnd"/>
      <w:r>
        <w:t xml:space="preserve"> to participate in an </w:t>
      </w:r>
      <w:r>
        <w:rPr>
          <w:i/>
        </w:rPr>
        <w:t xml:space="preserve">Individualized Education Program (IEP) </w:t>
      </w:r>
      <w:r>
        <w:t xml:space="preserve">team meeting. The IEP will outline the special education and related services that </w:t>
      </w:r>
      <w:proofErr w:type="gramStart"/>
      <w:r>
        <w:t>will be provided</w:t>
      </w:r>
      <w:proofErr w:type="gramEnd"/>
      <w:r>
        <w:t xml:space="preserve"> to your child.</w:t>
      </w:r>
    </w:p>
    <w:p w:rsidR="006D17E4" w:rsidRDefault="006D17E4">
      <w:pPr>
        <w:pStyle w:val="BodyText"/>
        <w:spacing w:before="10"/>
        <w:rPr>
          <w:sz w:val="23"/>
        </w:rPr>
      </w:pPr>
    </w:p>
    <w:p w:rsidR="006D17E4" w:rsidRDefault="00856F7E">
      <w:pPr>
        <w:pStyle w:val="Heading1"/>
      </w:pPr>
      <w:r>
        <w:t>TIMELINE FOR A SPECIAL EDUCATION REEVALUATION</w:t>
      </w:r>
    </w:p>
    <w:p w:rsidR="006D17E4" w:rsidRDefault="00856F7E">
      <w:pPr>
        <w:spacing w:before="235"/>
        <w:ind w:left="311" w:right="344"/>
        <w:rPr>
          <w:sz w:val="20"/>
        </w:rPr>
      </w:pPr>
      <w:r>
        <w:rPr>
          <w:sz w:val="20"/>
        </w:rPr>
        <w:t xml:space="preserve">The </w:t>
      </w:r>
      <w:r>
        <w:rPr>
          <w:i/>
          <w:sz w:val="20"/>
        </w:rPr>
        <w:t xml:space="preserve">Reevaluation Report </w:t>
      </w:r>
      <w:proofErr w:type="gramStart"/>
      <w:r>
        <w:rPr>
          <w:sz w:val="20"/>
        </w:rPr>
        <w:t>must be completed</w:t>
      </w:r>
      <w:proofErr w:type="gramEnd"/>
      <w:r>
        <w:rPr>
          <w:sz w:val="20"/>
        </w:rPr>
        <w:t xml:space="preserve"> within 60 calendar days from the date of the school’s (LEA’s) receipt of a signed </w:t>
      </w:r>
      <w:r>
        <w:rPr>
          <w:i/>
          <w:sz w:val="20"/>
        </w:rPr>
        <w:t>Prior Written Notice for Reevaluation and Request for Consent form</w:t>
      </w:r>
      <w:r>
        <w:rPr>
          <w:sz w:val="20"/>
        </w:rPr>
        <w:t>, excluding summer break. Reevaluations must re-occur every 3 years, or 2 years for students with intellectual disability</w:t>
      </w:r>
      <w:r>
        <w:rPr>
          <w:rFonts w:ascii="Times New Roman" w:hAnsi="Times New Roman"/>
          <w:sz w:val="16"/>
        </w:rPr>
        <w:t xml:space="preserve">, </w:t>
      </w:r>
      <w:r>
        <w:rPr>
          <w:sz w:val="20"/>
        </w:rPr>
        <w:t xml:space="preserve">from the date of the </w:t>
      </w:r>
      <w:r>
        <w:rPr>
          <w:i/>
          <w:sz w:val="20"/>
        </w:rPr>
        <w:t>Evaluation Report</w:t>
      </w:r>
      <w:r>
        <w:rPr>
          <w:sz w:val="20"/>
        </w:rPr>
        <w:t xml:space="preserve">, prior </w:t>
      </w:r>
      <w:r>
        <w:rPr>
          <w:i/>
          <w:sz w:val="20"/>
        </w:rPr>
        <w:t>Reevaluation Report</w:t>
      </w:r>
      <w:r>
        <w:rPr>
          <w:sz w:val="20"/>
        </w:rPr>
        <w:t xml:space="preserve">, or </w:t>
      </w:r>
      <w:r>
        <w:rPr>
          <w:i/>
          <w:sz w:val="20"/>
        </w:rPr>
        <w:t>Agreement to Waive Reevaluation</w:t>
      </w:r>
      <w:r>
        <w:rPr>
          <w:sz w:val="20"/>
        </w:rPr>
        <w:t>.</w:t>
      </w:r>
    </w:p>
    <w:p w:rsidR="006D17E4" w:rsidRDefault="006D17E4">
      <w:pPr>
        <w:pStyle w:val="BodyText"/>
        <w:spacing w:before="10"/>
        <w:rPr>
          <w:sz w:val="19"/>
        </w:rPr>
      </w:pPr>
    </w:p>
    <w:p w:rsidR="006D17E4" w:rsidRDefault="00856F7E">
      <w:pPr>
        <w:pStyle w:val="BodyText"/>
        <w:spacing w:before="1"/>
        <w:ind w:left="311" w:right="383"/>
      </w:pPr>
      <w:r>
        <w:t xml:space="preserve">Please read the enclosed </w:t>
      </w:r>
      <w:r>
        <w:rPr>
          <w:i/>
        </w:rPr>
        <w:t xml:space="preserve">Procedural Safeguards Notice </w:t>
      </w:r>
      <w:r>
        <w:t>that explains your rights, and includes state and local advocacy organizations that are available to help you understand your rights and how the special education process works.</w:t>
      </w:r>
    </w:p>
    <w:p w:rsidR="006D17E4" w:rsidRDefault="006D17E4">
      <w:pPr>
        <w:pStyle w:val="BodyText"/>
        <w:rPr>
          <w:sz w:val="22"/>
        </w:rPr>
      </w:pPr>
    </w:p>
    <w:p w:rsidR="006D17E4" w:rsidRDefault="006D17E4">
      <w:pPr>
        <w:pStyle w:val="BodyText"/>
        <w:rPr>
          <w:sz w:val="18"/>
        </w:rPr>
      </w:pPr>
    </w:p>
    <w:p w:rsidR="006D17E4" w:rsidRDefault="00856F7E">
      <w:pPr>
        <w:pStyle w:val="Heading2"/>
      </w:pPr>
      <w:bookmarkStart w:id="2" w:name="Keep_a_copy_of_this_form_for_your_record"/>
      <w:bookmarkEnd w:id="2"/>
      <w:r>
        <w:t>Keep a copy of this form for your records.</w:t>
      </w:r>
    </w:p>
    <w:p w:rsidR="006D17E4" w:rsidRDefault="006D17E4">
      <w:pPr>
        <w:pStyle w:val="BodyText"/>
        <w:spacing w:before="10"/>
        <w:rPr>
          <w:b/>
          <w:sz w:val="21"/>
        </w:rPr>
      </w:pPr>
    </w:p>
    <w:p w:rsidR="006D17E4" w:rsidRDefault="00B64200">
      <w:pPr>
        <w:ind w:left="311"/>
        <w:rPr>
          <w:sz w:val="20"/>
        </w:rPr>
      </w:pPr>
      <w:r>
        <w:rPr>
          <w:noProof/>
          <w:lang w:bidi="ar-SA"/>
        </w:rPr>
        <mc:AlternateContent>
          <mc:Choice Requires="wpg">
            <w:drawing>
              <wp:anchor distT="0" distB="0" distL="114300" distR="114300" simplePos="0" relativeHeight="251654144" behindDoc="1" locked="0" layoutInCell="1" allowOverlap="1">
                <wp:simplePos x="0" y="0"/>
                <wp:positionH relativeFrom="page">
                  <wp:posOffset>979170</wp:posOffset>
                </wp:positionH>
                <wp:positionV relativeFrom="paragraph">
                  <wp:posOffset>669290</wp:posOffset>
                </wp:positionV>
                <wp:extent cx="158115" cy="364490"/>
                <wp:effectExtent l="7620" t="6985" r="5715" b="9525"/>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364490"/>
                          <a:chOff x="1542" y="1054"/>
                          <a:chExt cx="249" cy="574"/>
                        </a:xfrm>
                      </wpg:grpSpPr>
                      <wps:wsp>
                        <wps:cNvPr id="17" name="AutoShape 18"/>
                        <wps:cNvSpPr>
                          <a:spLocks/>
                        </wps:cNvSpPr>
                        <wps:spPr bwMode="auto">
                          <a:xfrm>
                            <a:off x="1546" y="1053"/>
                            <a:ext cx="234" cy="252"/>
                          </a:xfrm>
                          <a:custGeom>
                            <a:avLst/>
                            <a:gdLst>
                              <a:gd name="T0" fmla="+- 0 1552 1547"/>
                              <a:gd name="T1" fmla="*/ T0 w 234"/>
                              <a:gd name="T2" fmla="+- 0 1059 1054"/>
                              <a:gd name="T3" fmla="*/ 1059 h 252"/>
                              <a:gd name="T4" fmla="+- 0 1781 1547"/>
                              <a:gd name="T5" fmla="*/ T4 w 234"/>
                              <a:gd name="T6" fmla="+- 0 1059 1054"/>
                              <a:gd name="T7" fmla="*/ 1059 h 252"/>
                              <a:gd name="T8" fmla="+- 0 1547 1547"/>
                              <a:gd name="T9" fmla="*/ T8 w 234"/>
                              <a:gd name="T10" fmla="+- 0 1054 1054"/>
                              <a:gd name="T11" fmla="*/ 1054 h 252"/>
                              <a:gd name="T12" fmla="+- 0 1547 1547"/>
                              <a:gd name="T13" fmla="*/ T12 w 234"/>
                              <a:gd name="T14" fmla="+- 0 1306 1054"/>
                              <a:gd name="T15" fmla="*/ 1306 h 252"/>
                            </a:gdLst>
                            <a:ahLst/>
                            <a:cxnLst>
                              <a:cxn ang="0">
                                <a:pos x="T1" y="T3"/>
                              </a:cxn>
                              <a:cxn ang="0">
                                <a:pos x="T5" y="T7"/>
                              </a:cxn>
                              <a:cxn ang="0">
                                <a:pos x="T9" y="T11"/>
                              </a:cxn>
                              <a:cxn ang="0">
                                <a:pos x="T13" y="T15"/>
                              </a:cxn>
                            </a:cxnLst>
                            <a:rect l="0" t="0" r="r" b="b"/>
                            <a:pathLst>
                              <a:path w="234" h="252">
                                <a:moveTo>
                                  <a:pt x="5" y="5"/>
                                </a:moveTo>
                                <a:lnTo>
                                  <a:pt x="234" y="5"/>
                                </a:lnTo>
                                <a:moveTo>
                                  <a:pt x="0"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7"/>
                        <wps:cNvCnPr>
                          <a:cxnSpLocks noChangeShapeType="1"/>
                        </wps:cNvCnPr>
                        <wps:spPr bwMode="auto">
                          <a:xfrm>
                            <a:off x="1786" y="1063"/>
                            <a:ext cx="0" cy="233"/>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6"/>
                        <wps:cNvSpPr>
                          <a:spLocks/>
                        </wps:cNvSpPr>
                        <wps:spPr bwMode="auto">
                          <a:xfrm>
                            <a:off x="1546" y="1300"/>
                            <a:ext cx="234" cy="327"/>
                          </a:xfrm>
                          <a:custGeom>
                            <a:avLst/>
                            <a:gdLst>
                              <a:gd name="T0" fmla="+- 0 1552 1547"/>
                              <a:gd name="T1" fmla="*/ T0 w 234"/>
                              <a:gd name="T2" fmla="+- 0 1301 1301"/>
                              <a:gd name="T3" fmla="*/ 1301 h 327"/>
                              <a:gd name="T4" fmla="+- 0 1781 1547"/>
                              <a:gd name="T5" fmla="*/ T4 w 234"/>
                              <a:gd name="T6" fmla="+- 0 1301 1301"/>
                              <a:gd name="T7" fmla="*/ 1301 h 327"/>
                              <a:gd name="T8" fmla="+- 0 1552 1547"/>
                              <a:gd name="T9" fmla="*/ T8 w 234"/>
                              <a:gd name="T10" fmla="+- 0 1380 1301"/>
                              <a:gd name="T11" fmla="*/ 1380 h 327"/>
                              <a:gd name="T12" fmla="+- 0 1781 1547"/>
                              <a:gd name="T13" fmla="*/ T12 w 234"/>
                              <a:gd name="T14" fmla="+- 0 1380 1301"/>
                              <a:gd name="T15" fmla="*/ 1380 h 327"/>
                              <a:gd name="T16" fmla="+- 0 1547 1547"/>
                              <a:gd name="T17" fmla="*/ T16 w 234"/>
                              <a:gd name="T18" fmla="+- 0 1375 1301"/>
                              <a:gd name="T19" fmla="*/ 1375 h 327"/>
                              <a:gd name="T20" fmla="+- 0 1547 1547"/>
                              <a:gd name="T21" fmla="*/ T20 w 234"/>
                              <a:gd name="T22" fmla="+- 0 1627 1301"/>
                              <a:gd name="T23" fmla="*/ 1627 h 327"/>
                            </a:gdLst>
                            <a:ahLst/>
                            <a:cxnLst>
                              <a:cxn ang="0">
                                <a:pos x="T1" y="T3"/>
                              </a:cxn>
                              <a:cxn ang="0">
                                <a:pos x="T5" y="T7"/>
                              </a:cxn>
                              <a:cxn ang="0">
                                <a:pos x="T9" y="T11"/>
                              </a:cxn>
                              <a:cxn ang="0">
                                <a:pos x="T13" y="T15"/>
                              </a:cxn>
                              <a:cxn ang="0">
                                <a:pos x="T17" y="T19"/>
                              </a:cxn>
                              <a:cxn ang="0">
                                <a:pos x="T21" y="T23"/>
                              </a:cxn>
                            </a:cxnLst>
                            <a:rect l="0" t="0" r="r" b="b"/>
                            <a:pathLst>
                              <a:path w="234" h="327">
                                <a:moveTo>
                                  <a:pt x="5" y="0"/>
                                </a:moveTo>
                                <a:lnTo>
                                  <a:pt x="234" y="0"/>
                                </a:lnTo>
                                <a:moveTo>
                                  <a:pt x="5" y="79"/>
                                </a:moveTo>
                                <a:lnTo>
                                  <a:pt x="234" y="79"/>
                                </a:lnTo>
                                <a:moveTo>
                                  <a:pt x="0" y="74"/>
                                </a:moveTo>
                                <a:lnTo>
                                  <a:pt x="0" y="3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15"/>
                        <wps:cNvSpPr>
                          <a:spLocks/>
                        </wps:cNvSpPr>
                        <wps:spPr bwMode="auto">
                          <a:xfrm>
                            <a:off x="1551" y="1384"/>
                            <a:ext cx="235" cy="243"/>
                          </a:xfrm>
                          <a:custGeom>
                            <a:avLst/>
                            <a:gdLst>
                              <a:gd name="T0" fmla="+- 0 1552 1552"/>
                              <a:gd name="T1" fmla="*/ T0 w 235"/>
                              <a:gd name="T2" fmla="+- 0 1623 1385"/>
                              <a:gd name="T3" fmla="*/ 1623 h 243"/>
                              <a:gd name="T4" fmla="+- 0 1781 1552"/>
                              <a:gd name="T5" fmla="*/ T4 w 235"/>
                              <a:gd name="T6" fmla="+- 0 1623 1385"/>
                              <a:gd name="T7" fmla="*/ 1623 h 243"/>
                              <a:gd name="T8" fmla="+- 0 1786 1552"/>
                              <a:gd name="T9" fmla="*/ T8 w 235"/>
                              <a:gd name="T10" fmla="+- 0 1385 1385"/>
                              <a:gd name="T11" fmla="*/ 1385 h 243"/>
                              <a:gd name="T12" fmla="+- 0 1786 1552"/>
                              <a:gd name="T13" fmla="*/ T12 w 235"/>
                              <a:gd name="T14" fmla="+- 0 1627 1385"/>
                              <a:gd name="T15" fmla="*/ 1627 h 243"/>
                            </a:gdLst>
                            <a:ahLst/>
                            <a:cxnLst>
                              <a:cxn ang="0">
                                <a:pos x="T1" y="T3"/>
                              </a:cxn>
                              <a:cxn ang="0">
                                <a:pos x="T5" y="T7"/>
                              </a:cxn>
                              <a:cxn ang="0">
                                <a:pos x="T9" y="T11"/>
                              </a:cxn>
                              <a:cxn ang="0">
                                <a:pos x="T13" y="T15"/>
                              </a:cxn>
                            </a:cxnLst>
                            <a:rect l="0" t="0" r="r" b="b"/>
                            <a:pathLst>
                              <a:path w="235" h="243">
                                <a:moveTo>
                                  <a:pt x="0" y="238"/>
                                </a:moveTo>
                                <a:lnTo>
                                  <a:pt x="229" y="238"/>
                                </a:lnTo>
                                <a:moveTo>
                                  <a:pt x="234" y="0"/>
                                </a:moveTo>
                                <a:lnTo>
                                  <a:pt x="234" y="242"/>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AFF34B" id="Group 14" o:spid="_x0000_s1026" style="position:absolute;margin-left:77.1pt;margin-top:52.7pt;width:12.45pt;height:28.7pt;z-index:-251662336;mso-position-horizontal-relative:page" coordorigin="1542,1054" coordsize="249,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">
                <v:shape id="AutoShape 18" o:spid="_x0000_s1027" style="position:absolute;left:1546;top:1053;width:234;height:252;visibility:visible;mso-wrap-style:square;v-text-anchor:top" coordsize="23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" path="m5,5r229,m,l,252e" filled="f" strokeweight=".48pt">
                  <v:path arrowok="t" o:connecttype="custom" o:connectlocs="5,1059;234,1059;0,1054;0,1306" o:connectangles="0,0,0,0"/>
                </v:shape>
                <v:line id="Line 17" o:spid="_x0000_s1028" style="position:absolute;visibility:visible;mso-wrap-style:square" from="1786,1063" to="1786,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" strokeweight=".16969mm"/>
                <v:shape id="AutoShape 16" o:spid="_x0000_s1029" style="position:absolute;left:1546;top:1300;width:234;height:327;visibility:visible;mso-wrap-style:square;v-text-anchor:top" coordsize="234,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" path="m5,l234,m5,79r229,m,74l,326e" filled="f" strokeweight=".48pt">
                  <v:path arrowok="t" o:connecttype="custom" o:connectlocs="5,1301;234,1301;5,1380;234,1380;0,1375;0,1627" o:connectangles="0,0,0,0,0,0"/>
                </v:shape>
                <v:shape id="AutoShape 15" o:spid="_x0000_s1030" style="position:absolute;left:1551;top:1384;width:235;height:243;visibility:visible;mso-wrap-style:square;v-text-anchor:top" coordsize="23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" path="m,238r229,m234,r,242e" filled="f" strokeweight=".16969mm">
                  <v:path arrowok="t" o:connecttype="custom" o:connectlocs="0,1623;229,1623;234,1385;234,1627" o:connectangles="0,0,0,0"/>
                </v:shape>
                <w10:wrap anchorx="page"/>
              </v:group>
            </w:pict>
          </mc:Fallback>
        </mc:AlternateContent>
      </w:r>
      <w:bookmarkStart w:id="3" w:name="DIRECTIONS_FOR_PARENT/GUARDIAN:_Consent_"/>
      <w:bookmarkEnd w:id="3"/>
      <w:r w:rsidR="00856F7E">
        <w:rPr>
          <w:b/>
        </w:rPr>
        <w:t xml:space="preserve">DIRECTIONS FOR PARENT/GUARDIAN: </w:t>
      </w:r>
      <w:r w:rsidR="00856F7E">
        <w:rPr>
          <w:sz w:val="20"/>
        </w:rPr>
        <w:t>Consent is voluntary for reevaluation. Please consider the following options:</w:t>
      </w:r>
    </w:p>
    <w:p w:rsidR="006D17E4" w:rsidRDefault="006D17E4">
      <w:pPr>
        <w:pStyle w:val="BodyText"/>
        <w:rPr>
          <w:sz w:val="21"/>
        </w:rPr>
      </w:pPr>
    </w:p>
    <w:tbl>
      <w:tblPr>
        <w:tblW w:w="0" w:type="auto"/>
        <w:tblInd w:w="216" w:type="dxa"/>
        <w:tblLayout w:type="fixed"/>
        <w:tblCellMar>
          <w:left w:w="0" w:type="dxa"/>
          <w:right w:w="0" w:type="dxa"/>
        </w:tblCellMar>
        <w:tblLook w:val="01E0" w:firstRow="1" w:lastRow="1" w:firstColumn="1" w:lastColumn="1" w:noHBand="0" w:noVBand="0"/>
      </w:tblPr>
      <w:tblGrid>
        <w:gridCol w:w="493"/>
        <w:gridCol w:w="248"/>
        <w:gridCol w:w="9506"/>
      </w:tblGrid>
      <w:tr w:rsidR="006D17E4">
        <w:trPr>
          <w:trHeight w:val="307"/>
        </w:trPr>
        <w:tc>
          <w:tcPr>
            <w:tcW w:w="493" w:type="dxa"/>
            <w:tcBorders>
              <w:top w:val="single" w:sz="4" w:space="0" w:color="FFFFFF"/>
              <w:bottom w:val="single" w:sz="4" w:space="0" w:color="FFFFFF"/>
            </w:tcBorders>
          </w:tcPr>
          <w:p w:rsidR="006D17E4" w:rsidRDefault="00856F7E">
            <w:pPr>
              <w:pStyle w:val="TableParagraph"/>
              <w:spacing w:line="223" w:lineRule="exact"/>
              <w:ind w:left="103"/>
              <w:rPr>
                <w:sz w:val="20"/>
              </w:rPr>
            </w:pPr>
            <w:r>
              <w:rPr>
                <w:sz w:val="20"/>
              </w:rPr>
              <w:t>1.</w:t>
            </w:r>
          </w:p>
        </w:tc>
        <w:tc>
          <w:tcPr>
            <w:tcW w:w="248" w:type="dxa"/>
          </w:tcPr>
          <w:p w:rsidR="006D17E4" w:rsidRDefault="00B64200">
            <w:pPr>
              <w:pStyle w:val="TableParagraph"/>
              <w:ind w:right="-58"/>
              <w:rPr>
                <w:sz w:val="20"/>
              </w:rPr>
            </w:pPr>
            <w:r>
              <w:rPr>
                <w:noProof/>
                <w:sz w:val="20"/>
                <w:lang w:bidi="ar-SA"/>
              </w:rPr>
              <mc:AlternateContent>
                <mc:Choice Requires="wpg">
                  <w:drawing>
                    <wp:inline distT="0" distB="0" distL="0" distR="0">
                      <wp:extent cx="158115" cy="160020"/>
                      <wp:effectExtent l="7620" t="7620" r="5715" b="13335"/>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60020"/>
                                <a:chOff x="0" y="0"/>
                                <a:chExt cx="249" cy="252"/>
                              </a:xfrm>
                            </wpg:grpSpPr>
                            <wps:wsp>
                              <wps:cNvPr id="12" name="Line 13"/>
                              <wps:cNvCnPr>
                                <a:cxnSpLocks noChangeShapeType="1"/>
                              </wps:cNvCnPr>
                              <wps:spPr bwMode="auto">
                                <a:xfrm>
                                  <a:off x="10" y="5"/>
                                  <a:ext cx="2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5" y="0"/>
                                  <a:ext cx="0" cy="25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244" y="0"/>
                                  <a:ext cx="0" cy="24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10" y="247"/>
                                  <a:ext cx="229"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D145DF" id="Group 9" o:spid="_x0000_s1026" style="width:12.45pt;height:12.6pt;mso-position-horizontal-relative:char;mso-position-vertical-relative:line" coordsize="249,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">
                      <v:line id="Line 13" o:spid="_x0000_s1027" style="position:absolute;visibility:visible;mso-wrap-style:square" from="10,5" to="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2" o:spid="_x0000_s1028" style="position:absolute;visibility:visible;mso-wrap-style:square" from="5,0" to="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1" o:spid="_x0000_s1029" style="position:absolute;visibility:visible;mso-wrap-style:square" from="244,0" to="24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" strokeweight=".16969mm"/>
                      <v:line id="Line 10" o:spid="_x0000_s1030" style="position:absolute;visibility:visible;mso-wrap-style:square" from="10,247" to="239,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" strokeweight=".16969mm"/>
                      <w10:anchorlock/>
                    </v:group>
                  </w:pict>
                </mc:Fallback>
              </mc:AlternateContent>
            </w:r>
          </w:p>
        </w:tc>
        <w:tc>
          <w:tcPr>
            <w:tcW w:w="9506" w:type="dxa"/>
            <w:tcBorders>
              <w:top w:val="single" w:sz="4" w:space="0" w:color="FFFFFF"/>
              <w:bottom w:val="single" w:sz="4" w:space="0" w:color="FFFFFF"/>
            </w:tcBorders>
          </w:tcPr>
          <w:p w:rsidR="006D17E4" w:rsidRDefault="00856F7E">
            <w:pPr>
              <w:pStyle w:val="TableParagraph"/>
              <w:spacing w:line="223" w:lineRule="exact"/>
              <w:ind w:left="102"/>
              <w:rPr>
                <w:sz w:val="20"/>
              </w:rPr>
            </w:pPr>
            <w:r>
              <w:rPr>
                <w:sz w:val="20"/>
              </w:rPr>
              <w:t>I would like to schedule an informal meeting with school (LEA) personnel to discuss this action.</w:t>
            </w:r>
          </w:p>
        </w:tc>
      </w:tr>
      <w:tr w:rsidR="006D17E4">
        <w:trPr>
          <w:trHeight w:val="312"/>
        </w:trPr>
        <w:tc>
          <w:tcPr>
            <w:tcW w:w="493" w:type="dxa"/>
            <w:tcBorders>
              <w:top w:val="single" w:sz="4" w:space="0" w:color="FFFFFF"/>
              <w:bottom w:val="single" w:sz="4" w:space="0" w:color="FFFFFF"/>
            </w:tcBorders>
          </w:tcPr>
          <w:p w:rsidR="006D17E4" w:rsidRDefault="00856F7E">
            <w:pPr>
              <w:pStyle w:val="TableParagraph"/>
              <w:spacing w:line="222" w:lineRule="exact"/>
              <w:ind w:left="103"/>
              <w:rPr>
                <w:sz w:val="20"/>
              </w:rPr>
            </w:pPr>
            <w:r>
              <w:rPr>
                <w:sz w:val="20"/>
              </w:rPr>
              <w:t>2.</w:t>
            </w:r>
          </w:p>
        </w:tc>
        <w:tc>
          <w:tcPr>
            <w:tcW w:w="248" w:type="dxa"/>
          </w:tcPr>
          <w:p w:rsidR="006D17E4" w:rsidRDefault="006D17E4">
            <w:pPr>
              <w:pStyle w:val="TableParagraph"/>
              <w:rPr>
                <w:rFonts w:ascii="Times New Roman"/>
                <w:sz w:val="20"/>
              </w:rPr>
            </w:pPr>
          </w:p>
        </w:tc>
        <w:tc>
          <w:tcPr>
            <w:tcW w:w="9506" w:type="dxa"/>
            <w:tcBorders>
              <w:top w:val="single" w:sz="4" w:space="0" w:color="FFFFFF"/>
              <w:bottom w:val="single" w:sz="4" w:space="0" w:color="FFFFFF"/>
            </w:tcBorders>
          </w:tcPr>
          <w:p w:rsidR="006D17E4" w:rsidRDefault="00856F7E">
            <w:pPr>
              <w:pStyle w:val="TableParagraph"/>
              <w:spacing w:line="222" w:lineRule="exact"/>
              <w:ind w:left="102"/>
              <w:rPr>
                <w:sz w:val="20"/>
              </w:rPr>
            </w:pPr>
            <w:r>
              <w:rPr>
                <w:sz w:val="20"/>
              </w:rPr>
              <w:t>I give consent to the proposed reevaluation.</w:t>
            </w:r>
          </w:p>
        </w:tc>
      </w:tr>
      <w:tr w:rsidR="006D17E4">
        <w:trPr>
          <w:trHeight w:val="246"/>
        </w:trPr>
        <w:tc>
          <w:tcPr>
            <w:tcW w:w="493" w:type="dxa"/>
            <w:tcBorders>
              <w:top w:val="single" w:sz="4" w:space="0" w:color="FFFFFF"/>
            </w:tcBorders>
          </w:tcPr>
          <w:p w:rsidR="006D17E4" w:rsidRDefault="00856F7E">
            <w:pPr>
              <w:pStyle w:val="TableParagraph"/>
              <w:spacing w:line="222" w:lineRule="exact"/>
              <w:ind w:left="103"/>
              <w:rPr>
                <w:sz w:val="20"/>
              </w:rPr>
            </w:pPr>
            <w:r>
              <w:rPr>
                <w:sz w:val="20"/>
              </w:rPr>
              <w:t>3.</w:t>
            </w:r>
          </w:p>
        </w:tc>
        <w:tc>
          <w:tcPr>
            <w:tcW w:w="248" w:type="dxa"/>
          </w:tcPr>
          <w:p w:rsidR="006D17E4" w:rsidRDefault="006D17E4">
            <w:pPr>
              <w:pStyle w:val="TableParagraph"/>
              <w:rPr>
                <w:rFonts w:ascii="Times New Roman"/>
                <w:sz w:val="16"/>
              </w:rPr>
            </w:pPr>
          </w:p>
        </w:tc>
        <w:tc>
          <w:tcPr>
            <w:tcW w:w="9506" w:type="dxa"/>
            <w:tcBorders>
              <w:top w:val="single" w:sz="4" w:space="0" w:color="FFFFFF"/>
            </w:tcBorders>
          </w:tcPr>
          <w:p w:rsidR="006D17E4" w:rsidRDefault="00856F7E">
            <w:pPr>
              <w:pStyle w:val="TableParagraph"/>
              <w:spacing w:line="222" w:lineRule="exact"/>
              <w:ind w:left="102"/>
              <w:rPr>
                <w:sz w:val="20"/>
              </w:rPr>
            </w:pPr>
            <w:r>
              <w:rPr>
                <w:sz w:val="20"/>
              </w:rPr>
              <w:t>I do not give consent to the proposed reevaluation</w:t>
            </w:r>
            <w:proofErr w:type="gramStart"/>
            <w:r>
              <w:rPr>
                <w:sz w:val="20"/>
              </w:rPr>
              <w:t>.*</w:t>
            </w:r>
            <w:proofErr w:type="gramEnd"/>
            <w:r>
              <w:rPr>
                <w:sz w:val="20"/>
              </w:rPr>
              <w:t>**</w:t>
            </w:r>
          </w:p>
        </w:tc>
      </w:tr>
    </w:tbl>
    <w:p w:rsidR="006D17E4" w:rsidRDefault="006D17E4">
      <w:pPr>
        <w:pStyle w:val="BodyText"/>
        <w:rPr>
          <w:sz w:val="22"/>
        </w:rPr>
      </w:pPr>
    </w:p>
    <w:p w:rsidR="006D17E4" w:rsidRDefault="006D17E4">
      <w:pPr>
        <w:pStyle w:val="BodyText"/>
        <w:spacing w:before="1"/>
        <w:rPr>
          <w:sz w:val="17"/>
        </w:rPr>
      </w:pPr>
    </w:p>
    <w:p w:rsidR="006D17E4" w:rsidRDefault="00856F7E">
      <w:pPr>
        <w:pStyle w:val="BodyText"/>
        <w:ind w:left="312" w:right="401"/>
      </w:pPr>
      <w:r>
        <w:t xml:space="preserve">***If you selected option 3, you </w:t>
      </w:r>
      <w:r>
        <w:rPr>
          <w:u w:val="single"/>
        </w:rPr>
        <w:t>may</w:t>
      </w:r>
      <w:r>
        <w:t xml:space="preserve"> request an informal meeting with school (LEA) personnel, mediation or a due process hearing.</w:t>
      </w:r>
    </w:p>
    <w:p w:rsidR="006D17E4" w:rsidRDefault="006D17E4">
      <w:pPr>
        <w:pStyle w:val="BodyText"/>
      </w:pPr>
    </w:p>
    <w:p w:rsidR="006D17E4" w:rsidRDefault="00856F7E">
      <w:pPr>
        <w:pStyle w:val="BodyText"/>
        <w:spacing w:before="1"/>
        <w:ind w:left="1481"/>
      </w:pPr>
      <w:r>
        <w:t>I would like to request:</w:t>
      </w:r>
    </w:p>
    <w:p w:rsidR="006D17E4" w:rsidRDefault="006D17E4">
      <w:pPr>
        <w:pStyle w:val="BodyText"/>
        <w:spacing w:before="11"/>
        <w:rPr>
          <w:sz w:val="19"/>
        </w:rPr>
      </w:pPr>
    </w:p>
    <w:p w:rsidR="006D17E4" w:rsidRDefault="00856F7E">
      <w:pPr>
        <w:pStyle w:val="ListParagraph"/>
        <w:numPr>
          <w:ilvl w:val="1"/>
          <w:numId w:val="2"/>
        </w:numPr>
        <w:tabs>
          <w:tab w:val="left" w:pos="2201"/>
          <w:tab w:val="left" w:pos="2202"/>
        </w:tabs>
        <w:ind w:hanging="360"/>
        <w:rPr>
          <w:sz w:val="20"/>
        </w:rPr>
      </w:pPr>
      <w:r>
        <w:rPr>
          <w:sz w:val="20"/>
        </w:rPr>
        <w:t>Informal Meeting with School (LEA)</w:t>
      </w:r>
      <w:r>
        <w:rPr>
          <w:spacing w:val="-6"/>
          <w:sz w:val="20"/>
        </w:rPr>
        <w:t xml:space="preserve"> </w:t>
      </w:r>
      <w:r>
        <w:rPr>
          <w:sz w:val="20"/>
        </w:rPr>
        <w:t>Personnel</w:t>
      </w:r>
    </w:p>
    <w:p w:rsidR="006D17E4" w:rsidRDefault="00856F7E">
      <w:pPr>
        <w:pStyle w:val="ListParagraph"/>
        <w:numPr>
          <w:ilvl w:val="1"/>
          <w:numId w:val="2"/>
        </w:numPr>
        <w:tabs>
          <w:tab w:val="left" w:pos="2201"/>
          <w:tab w:val="left" w:pos="2202"/>
        </w:tabs>
        <w:spacing w:before="1" w:line="245" w:lineRule="exact"/>
        <w:ind w:hanging="360"/>
        <w:rPr>
          <w:sz w:val="20"/>
        </w:rPr>
      </w:pPr>
      <w:r>
        <w:rPr>
          <w:sz w:val="20"/>
        </w:rPr>
        <w:t>Mediation**</w:t>
      </w:r>
    </w:p>
    <w:p w:rsidR="006D17E4" w:rsidRDefault="00856F7E">
      <w:pPr>
        <w:pStyle w:val="ListParagraph"/>
        <w:numPr>
          <w:ilvl w:val="1"/>
          <w:numId w:val="2"/>
        </w:numPr>
        <w:tabs>
          <w:tab w:val="left" w:pos="2202"/>
          <w:tab w:val="left" w:pos="2203"/>
        </w:tabs>
        <w:spacing w:line="245" w:lineRule="exact"/>
        <w:ind w:left="2202" w:hanging="360"/>
        <w:rPr>
          <w:sz w:val="20"/>
        </w:rPr>
      </w:pPr>
      <w:r>
        <w:rPr>
          <w:sz w:val="20"/>
        </w:rPr>
        <w:t>Due Process</w:t>
      </w:r>
      <w:r>
        <w:rPr>
          <w:spacing w:val="-4"/>
          <w:sz w:val="20"/>
        </w:rPr>
        <w:t xml:space="preserve"> </w:t>
      </w:r>
      <w:r>
        <w:rPr>
          <w:sz w:val="20"/>
        </w:rPr>
        <w:t>Hearing**</w:t>
      </w:r>
    </w:p>
    <w:p w:rsidR="006D17E4" w:rsidRDefault="006D17E4">
      <w:pPr>
        <w:pStyle w:val="BodyText"/>
      </w:pPr>
    </w:p>
    <w:p w:rsidR="006D17E4" w:rsidRDefault="00856F7E">
      <w:pPr>
        <w:pStyle w:val="BodyText"/>
        <w:ind w:left="311" w:right="357"/>
      </w:pPr>
      <w:r>
        <w:t xml:space="preserve">**To initiate mediation or a due process hearing, as the parent you must submit your request to the Office for Dispute Resolution (ODR). To learn more about this process, contact the Special Education </w:t>
      </w:r>
      <w:proofErr w:type="spellStart"/>
      <w:r>
        <w:t>ConsultLine</w:t>
      </w:r>
      <w:proofErr w:type="spellEnd"/>
      <w:r>
        <w:t xml:space="preserve"> at 800-879-2301 or visit the ODR website at </w:t>
      </w:r>
      <w:hyperlink r:id="rId10">
        <w:r>
          <w:rPr>
            <w:color w:val="0000FF"/>
            <w:u w:val="single" w:color="0000FF"/>
          </w:rPr>
          <w:t>www.odr-pa.org</w:t>
        </w:r>
      </w:hyperlink>
      <w:r>
        <w:t>.</w:t>
      </w:r>
    </w:p>
    <w:p w:rsidR="006D17E4" w:rsidRDefault="006D17E4">
      <w:pPr>
        <w:pStyle w:val="BodyText"/>
      </w:pPr>
    </w:p>
    <w:p w:rsidR="006D17E4" w:rsidRDefault="006D17E4">
      <w:pPr>
        <w:pStyle w:val="BodyText"/>
      </w:pPr>
    </w:p>
    <w:p w:rsidR="006D17E4" w:rsidRDefault="00B64200">
      <w:pPr>
        <w:pStyle w:val="BodyText"/>
        <w:ind w:left="1482"/>
      </w:pPr>
      <w:r>
        <w:rPr>
          <w:noProof/>
          <w:lang w:bidi="ar-SA"/>
        </w:rPr>
        <mc:AlternateContent>
          <mc:Choice Requires="wps">
            <w:drawing>
              <wp:anchor distT="0" distB="0" distL="0" distR="0" simplePos="0" relativeHeight="251662336" behindDoc="1" locked="0" layoutInCell="1" allowOverlap="1">
                <wp:simplePos x="0" y="0"/>
                <wp:positionH relativeFrom="page">
                  <wp:posOffset>1501140</wp:posOffset>
                </wp:positionH>
                <wp:positionV relativeFrom="paragraph">
                  <wp:posOffset>194945</wp:posOffset>
                </wp:positionV>
                <wp:extent cx="5273040" cy="502920"/>
                <wp:effectExtent l="5715" t="10160" r="7620" b="10795"/>
                <wp:wrapTopAndBottom/>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502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1727A" id="Rectangle 8" o:spid="_x0000_s1026" style="position:absolute;margin-left:118.2pt;margin-top:15.35pt;width:415.2pt;height:39.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" filled="f">
                <w10:wrap type="topAndBottom" anchorx="page"/>
              </v:rect>
            </w:pict>
          </mc:Fallback>
        </mc:AlternateContent>
      </w:r>
      <w:r w:rsidR="00856F7E">
        <w:t>I object to the proposed reevaluation and my reason is (</w:t>
      </w:r>
      <w:r w:rsidR="00856F7E">
        <w:rPr>
          <w:u w:val="single"/>
        </w:rPr>
        <w:t>not required</w:t>
      </w:r>
      <w:r w:rsidR="00856F7E">
        <w:t>):</w:t>
      </w:r>
    </w:p>
    <w:p w:rsidR="006D17E4" w:rsidRDefault="006D17E4">
      <w:pPr>
        <w:pStyle w:val="BodyText"/>
      </w:pPr>
    </w:p>
    <w:p w:rsidR="006D17E4" w:rsidRDefault="006D17E4">
      <w:pPr>
        <w:pStyle w:val="BodyText"/>
        <w:spacing w:before="3"/>
        <w:rPr>
          <w:sz w:val="22"/>
        </w:rPr>
      </w:pPr>
    </w:p>
    <w:p w:rsidR="006D17E4" w:rsidRDefault="00856F7E">
      <w:pPr>
        <w:pStyle w:val="Heading2"/>
        <w:ind w:left="312"/>
      </w:pPr>
      <w:bookmarkStart w:id="4" w:name="SIGN_HERE:"/>
      <w:bookmarkEnd w:id="4"/>
      <w:r>
        <w:t>SIGN HERE:</w:t>
      </w:r>
    </w:p>
    <w:p w:rsidR="006D17E4" w:rsidRDefault="006D17E4">
      <w:pPr>
        <w:pStyle w:val="BodyText"/>
        <w:rPr>
          <w:b/>
        </w:rPr>
      </w:pPr>
    </w:p>
    <w:p w:rsidR="006D17E4" w:rsidRDefault="006D17E4">
      <w:pPr>
        <w:pStyle w:val="BodyText"/>
        <w:spacing w:before="11"/>
        <w:rPr>
          <w:b/>
          <w:sz w:val="28"/>
        </w:rPr>
      </w:pPr>
    </w:p>
    <w:tbl>
      <w:tblPr>
        <w:tblW w:w="0" w:type="auto"/>
        <w:tblInd w:w="494" w:type="dxa"/>
        <w:tblLayout w:type="fixed"/>
        <w:tblCellMar>
          <w:left w:w="0" w:type="dxa"/>
          <w:right w:w="0" w:type="dxa"/>
        </w:tblCellMar>
        <w:tblLook w:val="01E0" w:firstRow="1" w:lastRow="1" w:firstColumn="1" w:lastColumn="1" w:noHBand="0" w:noVBand="0"/>
      </w:tblPr>
      <w:tblGrid>
        <w:gridCol w:w="4192"/>
        <w:gridCol w:w="489"/>
        <w:gridCol w:w="1990"/>
        <w:gridCol w:w="531"/>
        <w:gridCol w:w="2674"/>
      </w:tblGrid>
      <w:tr w:rsidR="006D17E4">
        <w:trPr>
          <w:trHeight w:val="265"/>
        </w:trPr>
        <w:tc>
          <w:tcPr>
            <w:tcW w:w="4192" w:type="dxa"/>
            <w:tcBorders>
              <w:top w:val="single" w:sz="4" w:space="0" w:color="000000"/>
            </w:tcBorders>
          </w:tcPr>
          <w:p w:rsidR="006D17E4" w:rsidRDefault="00856F7E">
            <w:pPr>
              <w:pStyle w:val="TableParagraph"/>
              <w:spacing w:before="33" w:line="212" w:lineRule="exact"/>
              <w:ind w:left="406"/>
              <w:rPr>
                <w:sz w:val="20"/>
              </w:rPr>
            </w:pPr>
            <w:r>
              <w:rPr>
                <w:sz w:val="20"/>
              </w:rPr>
              <w:t>Parent/Guardian/Surrogate Signature</w:t>
            </w:r>
          </w:p>
        </w:tc>
        <w:tc>
          <w:tcPr>
            <w:tcW w:w="489" w:type="dxa"/>
          </w:tcPr>
          <w:p w:rsidR="006D17E4" w:rsidRDefault="006D17E4">
            <w:pPr>
              <w:pStyle w:val="TableParagraph"/>
              <w:rPr>
                <w:rFonts w:ascii="Times New Roman"/>
                <w:sz w:val="18"/>
              </w:rPr>
            </w:pPr>
          </w:p>
        </w:tc>
        <w:tc>
          <w:tcPr>
            <w:tcW w:w="1990" w:type="dxa"/>
            <w:tcBorders>
              <w:top w:val="single" w:sz="4" w:space="0" w:color="000000"/>
            </w:tcBorders>
          </w:tcPr>
          <w:p w:rsidR="006D17E4" w:rsidRDefault="00856F7E">
            <w:pPr>
              <w:pStyle w:val="TableParagraph"/>
              <w:spacing w:before="33" w:line="212" w:lineRule="exact"/>
              <w:ind w:left="200"/>
              <w:rPr>
                <w:sz w:val="20"/>
              </w:rPr>
            </w:pPr>
            <w:r>
              <w:rPr>
                <w:sz w:val="20"/>
              </w:rPr>
              <w:t>Date (mm/</w:t>
            </w:r>
            <w:proofErr w:type="spellStart"/>
            <w:r>
              <w:rPr>
                <w:sz w:val="20"/>
              </w:rPr>
              <w:t>dd</w:t>
            </w:r>
            <w:proofErr w:type="spellEnd"/>
            <w:r>
              <w:rPr>
                <w:sz w:val="20"/>
              </w:rPr>
              <w:t>/</w:t>
            </w:r>
            <w:proofErr w:type="spellStart"/>
            <w:r>
              <w:rPr>
                <w:sz w:val="20"/>
              </w:rPr>
              <w:t>yy</w:t>
            </w:r>
            <w:proofErr w:type="spellEnd"/>
            <w:r>
              <w:rPr>
                <w:sz w:val="20"/>
              </w:rPr>
              <w:t>)</w:t>
            </w:r>
          </w:p>
        </w:tc>
        <w:tc>
          <w:tcPr>
            <w:tcW w:w="531" w:type="dxa"/>
          </w:tcPr>
          <w:p w:rsidR="006D17E4" w:rsidRDefault="006D17E4">
            <w:pPr>
              <w:pStyle w:val="TableParagraph"/>
              <w:rPr>
                <w:rFonts w:ascii="Times New Roman"/>
                <w:sz w:val="18"/>
              </w:rPr>
            </w:pPr>
          </w:p>
        </w:tc>
        <w:tc>
          <w:tcPr>
            <w:tcW w:w="2674" w:type="dxa"/>
            <w:tcBorders>
              <w:top w:val="single" w:sz="4" w:space="0" w:color="000000"/>
            </w:tcBorders>
          </w:tcPr>
          <w:p w:rsidR="006D17E4" w:rsidRDefault="00856F7E">
            <w:pPr>
              <w:pStyle w:val="TableParagraph"/>
              <w:spacing w:before="33" w:line="212" w:lineRule="exact"/>
              <w:ind w:left="663"/>
              <w:rPr>
                <w:sz w:val="20"/>
              </w:rPr>
            </w:pPr>
            <w:r>
              <w:rPr>
                <w:sz w:val="20"/>
              </w:rPr>
              <w:t>Daytime Phone</w:t>
            </w:r>
          </w:p>
        </w:tc>
      </w:tr>
    </w:tbl>
    <w:p w:rsidR="006D17E4" w:rsidRDefault="006D17E4">
      <w:pPr>
        <w:spacing w:line="212" w:lineRule="exact"/>
        <w:rPr>
          <w:sz w:val="20"/>
        </w:rPr>
        <w:sectPr w:rsidR="006D17E4">
          <w:pgSz w:w="12240" w:h="15840"/>
          <w:pgMar w:top="1300" w:right="840" w:bottom="900" w:left="840" w:header="709" w:footer="714" w:gutter="0"/>
          <w:cols w:space="720"/>
        </w:sectPr>
      </w:pPr>
    </w:p>
    <w:p w:rsidR="006D17E4" w:rsidRDefault="006D17E4">
      <w:pPr>
        <w:pStyle w:val="BodyText"/>
        <w:rPr>
          <w:b/>
        </w:rPr>
      </w:pPr>
    </w:p>
    <w:p w:rsidR="006D17E4" w:rsidRDefault="006D17E4">
      <w:pPr>
        <w:pStyle w:val="BodyText"/>
        <w:spacing w:before="3"/>
        <w:rPr>
          <w:b/>
          <w:sz w:val="19"/>
        </w:rPr>
      </w:pPr>
    </w:p>
    <w:p w:rsidR="006D17E4" w:rsidRDefault="00856F7E">
      <w:pPr>
        <w:spacing w:before="100"/>
        <w:ind w:left="312"/>
        <w:rPr>
          <w:b/>
          <w:sz w:val="20"/>
        </w:rPr>
      </w:pPr>
      <w:bookmarkStart w:id="5" w:name="PLEASE_RETURN_THIS_ENTIRE_FORM_TO:"/>
      <w:bookmarkEnd w:id="5"/>
      <w:r>
        <w:rPr>
          <w:b/>
          <w:sz w:val="20"/>
        </w:rPr>
        <w:t xml:space="preserve">PLEASE RETURN THIS ENTIRE FORM </w:t>
      </w:r>
      <w:proofErr w:type="gramStart"/>
      <w:r>
        <w:rPr>
          <w:b/>
          <w:sz w:val="20"/>
        </w:rPr>
        <w:t>TO</w:t>
      </w:r>
      <w:proofErr w:type="gramEnd"/>
      <w:r>
        <w:rPr>
          <w:b/>
          <w:sz w:val="20"/>
        </w:rPr>
        <w:t>:</w:t>
      </w:r>
    </w:p>
    <w:p w:rsidR="006D17E4" w:rsidRDefault="006D17E4">
      <w:pPr>
        <w:pStyle w:val="BodyText"/>
        <w:spacing w:before="1"/>
        <w:rPr>
          <w:b/>
          <w:sz w:val="8"/>
        </w:rPr>
      </w:pPr>
    </w:p>
    <w:tbl>
      <w:tblPr>
        <w:tblW w:w="0" w:type="auto"/>
        <w:tblInd w:w="119" w:type="dxa"/>
        <w:tblLayout w:type="fixed"/>
        <w:tblCellMar>
          <w:left w:w="0" w:type="dxa"/>
          <w:right w:w="0" w:type="dxa"/>
        </w:tblCellMar>
        <w:tblLook w:val="01E0" w:firstRow="1" w:lastRow="1" w:firstColumn="1" w:lastColumn="1" w:noHBand="0" w:noVBand="0"/>
      </w:tblPr>
      <w:tblGrid>
        <w:gridCol w:w="1207"/>
      </w:tblGrid>
      <w:tr w:rsidR="006D17E4">
        <w:trPr>
          <w:trHeight w:val="279"/>
        </w:trPr>
        <w:tc>
          <w:tcPr>
            <w:tcW w:w="1207" w:type="dxa"/>
          </w:tcPr>
          <w:p w:rsidR="006D17E4" w:rsidRDefault="00856F7E">
            <w:pPr>
              <w:pStyle w:val="TableParagraph"/>
              <w:tabs>
                <w:tab w:val="left" w:pos="913"/>
                <w:tab w:val="left" w:pos="5967"/>
              </w:tabs>
              <w:ind w:right="-4968"/>
              <w:jc w:val="right"/>
              <w:rPr>
                <w:b/>
                <w:sz w:val="20"/>
              </w:rPr>
            </w:pPr>
            <w:r>
              <w:rPr>
                <w:b/>
                <w:spacing w:val="-1"/>
                <w:sz w:val="20"/>
              </w:rPr>
              <w:t>Name:</w:t>
            </w:r>
            <w:r>
              <w:rPr>
                <w:b/>
                <w:spacing w:val="-1"/>
                <w:sz w:val="20"/>
              </w:rPr>
              <w:tab/>
            </w:r>
            <w:r>
              <w:rPr>
                <w:b/>
                <w:spacing w:val="-1"/>
                <w:sz w:val="20"/>
                <w:u w:val="single"/>
              </w:rPr>
              <w:t xml:space="preserve"> </w:t>
            </w:r>
            <w:r>
              <w:rPr>
                <w:b/>
                <w:spacing w:val="-1"/>
                <w:sz w:val="20"/>
                <w:u w:val="single"/>
              </w:rPr>
              <w:tab/>
            </w:r>
          </w:p>
        </w:tc>
      </w:tr>
      <w:tr w:rsidR="006D17E4">
        <w:trPr>
          <w:trHeight w:val="279"/>
        </w:trPr>
        <w:tc>
          <w:tcPr>
            <w:tcW w:w="1207" w:type="dxa"/>
          </w:tcPr>
          <w:p w:rsidR="006D17E4" w:rsidRDefault="00856F7E">
            <w:pPr>
              <w:pStyle w:val="TableParagraph"/>
              <w:tabs>
                <w:tab w:val="left" w:pos="5967"/>
              </w:tabs>
              <w:spacing w:before="47" w:line="212" w:lineRule="exact"/>
              <w:ind w:right="-4968"/>
              <w:jc w:val="right"/>
              <w:rPr>
                <w:b/>
                <w:sz w:val="20"/>
              </w:rPr>
            </w:pPr>
            <w:r>
              <w:rPr>
                <w:b/>
                <w:spacing w:val="-1"/>
                <w:sz w:val="20"/>
              </w:rPr>
              <w:t xml:space="preserve">Address: </w:t>
            </w:r>
            <w:r>
              <w:rPr>
                <w:b/>
                <w:spacing w:val="-15"/>
                <w:sz w:val="20"/>
              </w:rPr>
              <w:t xml:space="preserve"> </w:t>
            </w:r>
            <w:r>
              <w:rPr>
                <w:b/>
                <w:sz w:val="20"/>
                <w:u w:val="single"/>
              </w:rPr>
              <w:t xml:space="preserve"> </w:t>
            </w:r>
            <w:r>
              <w:rPr>
                <w:b/>
                <w:sz w:val="20"/>
                <w:u w:val="single"/>
              </w:rPr>
              <w:tab/>
            </w:r>
          </w:p>
        </w:tc>
      </w:tr>
    </w:tbl>
    <w:p w:rsidR="006D17E4" w:rsidRDefault="00B64200">
      <w:pPr>
        <w:pStyle w:val="BodyText"/>
        <w:spacing w:before="7"/>
        <w:rPr>
          <w:b/>
          <w:sz w:val="25"/>
        </w:rPr>
      </w:pPr>
      <w:r>
        <w:rPr>
          <w:noProof/>
          <w:lang w:bidi="ar-SA"/>
        </w:rPr>
        <mc:AlternateContent>
          <mc:Choice Requires="wpg">
            <w:drawing>
              <wp:anchor distT="0" distB="0" distL="0" distR="0" simplePos="0" relativeHeight="251663360" behindDoc="1" locked="0" layoutInCell="1" allowOverlap="1">
                <wp:simplePos x="0" y="0"/>
                <wp:positionH relativeFrom="page">
                  <wp:posOffset>1311275</wp:posOffset>
                </wp:positionH>
                <wp:positionV relativeFrom="paragraph">
                  <wp:posOffset>213995</wp:posOffset>
                </wp:positionV>
                <wp:extent cx="3209925" cy="6350"/>
                <wp:effectExtent l="6350" t="10795" r="12700" b="1905"/>
                <wp:wrapTopAndBottom/>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6350"/>
                          <a:chOff x="2065" y="337"/>
                          <a:chExt cx="5055" cy="10"/>
                        </a:xfrm>
                      </wpg:grpSpPr>
                      <wps:wsp>
                        <wps:cNvPr id="8" name="Rectangle 7"/>
                        <wps:cNvSpPr>
                          <a:spLocks noChangeArrowheads="1"/>
                        </wps:cNvSpPr>
                        <wps:spPr bwMode="auto">
                          <a:xfrm>
                            <a:off x="2065"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6"/>
                        <wps:cNvCnPr>
                          <a:cxnSpLocks noChangeShapeType="1"/>
                        </wps:cNvCnPr>
                        <wps:spPr bwMode="auto">
                          <a:xfrm>
                            <a:off x="2075" y="342"/>
                            <a:ext cx="504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8DDC13" id="Group 5" o:spid="_x0000_s1026" style="position:absolute;margin-left:103.25pt;margin-top:16.85pt;width:252.75pt;height:.5pt;z-index:-251653120;mso-wrap-distance-left:0;mso-wrap-distance-right:0;mso-position-horizontal-relative:page" coordorigin="2065,337" coordsize="50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">
                <v:rect id="Rectangle 7" o:spid="_x0000_s1027" style="position:absolute;left:2065;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6" o:spid="_x0000_s1028" style="position:absolute;visibility:visible;mso-wrap-style:square" from="2075,342" to="712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" strokeweight=".16969mm"/>
                <w10:wrap type="topAndBottom" anchorx="page"/>
              </v:group>
            </w:pict>
          </mc:Fallback>
        </mc:AlternateContent>
      </w:r>
      <w:r>
        <w:rPr>
          <w:noProof/>
          <w:lang w:bidi="ar-SA"/>
        </w:rPr>
        <mc:AlternateContent>
          <mc:Choice Requires="wpg">
            <w:drawing>
              <wp:anchor distT="0" distB="0" distL="0" distR="0" simplePos="0" relativeHeight="251664384" behindDoc="1" locked="0" layoutInCell="1" allowOverlap="1">
                <wp:simplePos x="0" y="0"/>
                <wp:positionH relativeFrom="page">
                  <wp:posOffset>1302385</wp:posOffset>
                </wp:positionH>
                <wp:positionV relativeFrom="paragraph">
                  <wp:posOffset>421640</wp:posOffset>
                </wp:positionV>
                <wp:extent cx="3218815" cy="6350"/>
                <wp:effectExtent l="6985" t="8890" r="12700" b="381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8815" cy="6350"/>
                          <a:chOff x="2051" y="664"/>
                          <a:chExt cx="5069" cy="10"/>
                        </a:xfrm>
                      </wpg:grpSpPr>
                      <wps:wsp>
                        <wps:cNvPr id="5" name="Rectangle 4"/>
                        <wps:cNvSpPr>
                          <a:spLocks noChangeArrowheads="1"/>
                        </wps:cNvSpPr>
                        <wps:spPr bwMode="auto">
                          <a:xfrm>
                            <a:off x="2050" y="6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3"/>
                        <wps:cNvCnPr>
                          <a:cxnSpLocks noChangeShapeType="1"/>
                        </wps:cNvCnPr>
                        <wps:spPr bwMode="auto">
                          <a:xfrm>
                            <a:off x="2060" y="669"/>
                            <a:ext cx="50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297749" id="Group 2" o:spid="_x0000_s1026" style="position:absolute;margin-left:102.55pt;margin-top:33.2pt;width:253.45pt;height:.5pt;z-index:-251652096;mso-wrap-distance-left:0;mso-wrap-distance-right:0;mso-position-horizontal-relative:page" coordorigin="2051,664" coordsize="50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">
                <v:rect id="Rectangle 4" o:spid="_x0000_s1027" style="position:absolute;left:2050;top:66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3" o:spid="_x0000_s1028" style="position:absolute;visibility:visible;mso-wrap-style:square" from="2060,669" to="71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wrap type="topAndBottom" anchorx="page"/>
              </v:group>
            </w:pict>
          </mc:Fallback>
        </mc:AlternateContent>
      </w:r>
    </w:p>
    <w:p w:rsidR="006D17E4" w:rsidRDefault="006D17E4">
      <w:pPr>
        <w:pStyle w:val="BodyText"/>
        <w:spacing w:before="4"/>
        <w:rPr>
          <w:b/>
          <w:sz w:val="21"/>
        </w:rPr>
      </w:pPr>
    </w:p>
    <w:p w:rsidR="006D17E4" w:rsidRDefault="006D17E4">
      <w:pPr>
        <w:pStyle w:val="BodyText"/>
        <w:rPr>
          <w:b/>
          <w:sz w:val="22"/>
        </w:rPr>
      </w:pPr>
    </w:p>
    <w:p w:rsidR="006D17E4" w:rsidRDefault="00856F7E">
      <w:pPr>
        <w:pStyle w:val="BodyText"/>
        <w:spacing w:before="171"/>
        <w:ind w:left="311" w:right="334"/>
      </w:pPr>
      <w:r>
        <w:t xml:space="preserve">For help in understanding this form, an annotated </w:t>
      </w:r>
      <w:r>
        <w:rPr>
          <w:i/>
        </w:rPr>
        <w:t xml:space="preserve">Prior Written Notice for Reevaluation and Request for Consent Form </w:t>
      </w:r>
      <w:r>
        <w:t xml:space="preserve">is available on the </w:t>
      </w:r>
      <w:proofErr w:type="spellStart"/>
      <w:r>
        <w:t>PaTTAN</w:t>
      </w:r>
      <w:proofErr w:type="spellEnd"/>
      <w:r>
        <w:t xml:space="preserve"> website at </w:t>
      </w:r>
      <w:hyperlink r:id="rId11">
        <w:r>
          <w:rPr>
            <w:color w:val="0000FF"/>
            <w:u w:val="single" w:color="0000FF"/>
          </w:rPr>
          <w:t>www.pattan.net</w:t>
        </w:r>
      </w:hyperlink>
      <w:r>
        <w:rPr>
          <w:color w:val="0000FF"/>
        </w:rPr>
        <w:t xml:space="preserve"> </w:t>
      </w:r>
      <w:proofErr w:type="gramStart"/>
      <w:r>
        <w:t>Once</w:t>
      </w:r>
      <w:proofErr w:type="gramEnd"/>
      <w:r>
        <w:t xml:space="preserve"> on the </w:t>
      </w:r>
      <w:proofErr w:type="spellStart"/>
      <w:r>
        <w:t>PaTTAN</w:t>
      </w:r>
      <w:proofErr w:type="spellEnd"/>
      <w:r>
        <w:t xml:space="preserve"> home page, select the Legal tab, then select Forms, and then Annotated Forms. If you do not have access to the Internet, call </w:t>
      </w:r>
      <w:proofErr w:type="spellStart"/>
      <w:r>
        <w:t>PaTTAN</w:t>
      </w:r>
      <w:proofErr w:type="spellEnd"/>
      <w:r>
        <w:t xml:space="preserve"> at 800-441-3215 and request a copy of the annotated form.</w:t>
      </w:r>
    </w:p>
    <w:p w:rsidR="00F16583" w:rsidRDefault="00F16583">
      <w:pPr>
        <w:pStyle w:val="BodyText"/>
        <w:spacing w:before="171"/>
        <w:ind w:left="311" w:right="334"/>
      </w:pPr>
    </w:p>
    <w:p w:rsidR="00F16583" w:rsidRDefault="00F16583">
      <w:pPr>
        <w:pStyle w:val="BodyText"/>
        <w:spacing w:before="171"/>
        <w:ind w:left="311" w:right="334"/>
      </w:pPr>
    </w:p>
    <w:tbl>
      <w:tblPr>
        <w:tblStyle w:val="TableGrid"/>
        <w:tblW w:w="0" w:type="auto"/>
        <w:tblInd w:w="311" w:type="dxa"/>
        <w:tblLook w:val="04A0" w:firstRow="1" w:lastRow="0" w:firstColumn="1" w:lastColumn="0" w:noHBand="0" w:noVBand="1"/>
      </w:tblPr>
      <w:tblGrid>
        <w:gridCol w:w="5120"/>
        <w:gridCol w:w="5119"/>
      </w:tblGrid>
      <w:tr w:rsidR="00F16583" w:rsidTr="00F16583">
        <w:tc>
          <w:tcPr>
            <w:tcW w:w="5120" w:type="dxa"/>
          </w:tcPr>
          <w:p w:rsidR="00F16583" w:rsidRPr="00F16583" w:rsidRDefault="00F16583" w:rsidP="00F16583">
            <w:pPr>
              <w:pStyle w:val="BodyText"/>
              <w:spacing w:before="171"/>
              <w:ind w:right="334"/>
              <w:jc w:val="center"/>
              <w:rPr>
                <w:rFonts w:ascii="Times New Roman" w:hAnsi="Times New Roman" w:cs="Times New Roman"/>
                <w:b/>
              </w:rPr>
            </w:pPr>
            <w:r w:rsidRPr="00F16583">
              <w:rPr>
                <w:rFonts w:ascii="Times New Roman" w:hAnsi="Times New Roman" w:cs="Times New Roman"/>
                <w:b/>
              </w:rPr>
              <w:t>Options Considered</w:t>
            </w:r>
          </w:p>
        </w:tc>
        <w:tc>
          <w:tcPr>
            <w:tcW w:w="5119" w:type="dxa"/>
          </w:tcPr>
          <w:p w:rsidR="00F16583" w:rsidRPr="00F16583" w:rsidRDefault="00F16583" w:rsidP="00F16583">
            <w:pPr>
              <w:pStyle w:val="BodyText"/>
              <w:spacing w:before="171"/>
              <w:ind w:right="334"/>
              <w:jc w:val="center"/>
              <w:rPr>
                <w:rFonts w:ascii="Times New Roman" w:hAnsi="Times New Roman" w:cs="Times New Roman"/>
                <w:b/>
              </w:rPr>
            </w:pPr>
            <w:r w:rsidRPr="00F16583">
              <w:rPr>
                <w:rFonts w:ascii="Times New Roman" w:hAnsi="Times New Roman" w:cs="Times New Roman"/>
                <w:b/>
              </w:rPr>
              <w:t>Reason for Rejection</w:t>
            </w:r>
          </w:p>
        </w:tc>
      </w:tr>
      <w:tr w:rsidR="00F16583" w:rsidTr="00F16583">
        <w:tc>
          <w:tcPr>
            <w:tcW w:w="5120" w:type="dxa"/>
          </w:tcPr>
          <w:p w:rsidR="00F16583" w:rsidRDefault="00F16583">
            <w:pPr>
              <w:pStyle w:val="BodyText"/>
              <w:spacing w:before="171"/>
              <w:ind w:right="334"/>
            </w:pPr>
            <w:r w:rsidRPr="00DF2833">
              <w:rPr>
                <w:rFonts w:ascii="Times New Roman" w:hAnsi="Times New Roman" w:cs="Times New Roman"/>
              </w:rPr>
              <w:t>No reevaluation</w:t>
            </w:r>
          </w:p>
        </w:tc>
        <w:tc>
          <w:tcPr>
            <w:tcW w:w="5119" w:type="dxa"/>
          </w:tcPr>
          <w:p w:rsidR="00F16583" w:rsidRDefault="00F16583">
            <w:pPr>
              <w:pStyle w:val="BodyText"/>
              <w:spacing w:before="171"/>
              <w:ind w:right="334"/>
            </w:pPr>
            <w:r w:rsidRPr="00DF2833">
              <w:rPr>
                <w:rFonts w:ascii="Times New Roman" w:hAnsi="Times New Roman" w:cs="Times New Roman"/>
              </w:rPr>
              <w:t>State mandated reevaluation</w:t>
            </w:r>
          </w:p>
        </w:tc>
      </w:tr>
      <w:tr w:rsidR="00F16583" w:rsidTr="00F16583">
        <w:tc>
          <w:tcPr>
            <w:tcW w:w="5120" w:type="dxa"/>
          </w:tcPr>
          <w:p w:rsidR="00F16583" w:rsidRDefault="00F16583">
            <w:pPr>
              <w:pStyle w:val="BodyText"/>
              <w:spacing w:before="171"/>
              <w:ind w:right="334"/>
            </w:pPr>
            <w:r w:rsidRPr="00DF2833">
              <w:rPr>
                <w:rFonts w:ascii="Times New Roman" w:hAnsi="Times New Roman" w:cs="Times New Roman"/>
              </w:rPr>
              <w:t>A comprehensive reevaluation</w:t>
            </w:r>
          </w:p>
        </w:tc>
        <w:tc>
          <w:tcPr>
            <w:tcW w:w="5119" w:type="dxa"/>
          </w:tcPr>
          <w:p w:rsidR="00F16583" w:rsidRDefault="00F16583">
            <w:pPr>
              <w:pStyle w:val="BodyText"/>
              <w:spacing w:before="171"/>
              <w:ind w:right="334"/>
            </w:pPr>
            <w:r w:rsidRPr="00DF2833">
              <w:rPr>
                <w:rFonts w:ascii="Times New Roman" w:hAnsi="Times New Roman" w:cs="Times New Roman"/>
              </w:rPr>
              <w:t>Completion of an IEE</w:t>
            </w:r>
          </w:p>
        </w:tc>
      </w:tr>
      <w:tr w:rsidR="00F16583" w:rsidTr="00F16583">
        <w:tc>
          <w:tcPr>
            <w:tcW w:w="5120" w:type="dxa"/>
          </w:tcPr>
          <w:p w:rsidR="00F16583" w:rsidRDefault="00F16583" w:rsidP="00F16583">
            <w:pPr>
              <w:pStyle w:val="BodyText"/>
              <w:spacing w:before="171"/>
              <w:ind w:right="334"/>
            </w:pPr>
            <w:r w:rsidRPr="00DF2833">
              <w:rPr>
                <w:rFonts w:ascii="Times New Roman" w:hAnsi="Times New Roman" w:cs="Times New Roman"/>
              </w:rPr>
              <w:t>Review of records</w:t>
            </w:r>
          </w:p>
        </w:tc>
        <w:tc>
          <w:tcPr>
            <w:tcW w:w="5119" w:type="dxa"/>
          </w:tcPr>
          <w:p w:rsidR="00F16583" w:rsidRPr="00F16583" w:rsidRDefault="00F16583" w:rsidP="00F16583">
            <w:pPr>
              <w:rPr>
                <w:rFonts w:ascii="Times New Roman" w:hAnsi="Times New Roman" w:cs="Times New Roman"/>
                <w:sz w:val="20"/>
                <w:szCs w:val="20"/>
              </w:rPr>
            </w:pPr>
            <w:r w:rsidRPr="00DF2833">
              <w:rPr>
                <w:rFonts w:ascii="Times New Roman" w:hAnsi="Times New Roman" w:cs="Times New Roman"/>
                <w:sz w:val="20"/>
                <w:szCs w:val="20"/>
              </w:rPr>
              <w:t xml:space="preserve">Additional data was deemed necessary </w:t>
            </w:r>
          </w:p>
        </w:tc>
      </w:tr>
    </w:tbl>
    <w:p w:rsidR="00F16583" w:rsidRDefault="00F16583" w:rsidP="00F16583">
      <w:pPr>
        <w:rPr>
          <w:rFonts w:ascii="Times New Roman" w:hAnsi="Times New Roman" w:cs="Times New Roman"/>
          <w:sz w:val="20"/>
          <w:szCs w:val="20"/>
        </w:rPr>
      </w:pPr>
    </w:p>
    <w:p w:rsidR="00F16583" w:rsidRPr="00DF2833" w:rsidRDefault="00F16583" w:rsidP="00F16583">
      <w:pPr>
        <w:rPr>
          <w:rFonts w:ascii="Times New Roman" w:hAnsi="Times New Roman" w:cs="Times New Roman"/>
          <w:sz w:val="20"/>
          <w:szCs w:val="20"/>
        </w:rPr>
      </w:pPr>
      <w:r w:rsidRPr="00DF2833">
        <w:rPr>
          <w:rFonts w:ascii="Times New Roman" w:hAnsi="Times New Roman" w:cs="Times New Roman"/>
          <w:sz w:val="20"/>
          <w:szCs w:val="20"/>
        </w:rPr>
        <w:t xml:space="preserve">Review of records / Additional data </w:t>
      </w:r>
      <w:proofErr w:type="gramStart"/>
      <w:r w:rsidRPr="00DF2833">
        <w:rPr>
          <w:rFonts w:ascii="Times New Roman" w:hAnsi="Times New Roman" w:cs="Times New Roman"/>
          <w:sz w:val="20"/>
          <w:szCs w:val="20"/>
        </w:rPr>
        <w:t>was deemed</w:t>
      </w:r>
      <w:proofErr w:type="gramEnd"/>
      <w:r w:rsidRPr="00DF2833">
        <w:rPr>
          <w:rFonts w:ascii="Times New Roman" w:hAnsi="Times New Roman" w:cs="Times New Roman"/>
          <w:sz w:val="20"/>
          <w:szCs w:val="20"/>
        </w:rPr>
        <w:t xml:space="preserve"> necessary </w:t>
      </w:r>
    </w:p>
    <w:p w:rsidR="00F16583" w:rsidRDefault="00F16583">
      <w:pPr>
        <w:pStyle w:val="BodyText"/>
        <w:spacing w:before="171"/>
        <w:ind w:left="311" w:right="334"/>
      </w:pPr>
    </w:p>
    <w:sectPr w:rsidR="00F16583">
      <w:pgSz w:w="12240" w:h="15840"/>
      <w:pgMar w:top="1300" w:right="840" w:bottom="900" w:left="840" w:header="709"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F7E" w:rsidRDefault="00856F7E">
      <w:r>
        <w:separator/>
      </w:r>
    </w:p>
  </w:endnote>
  <w:endnote w:type="continuationSeparator" w:id="0">
    <w:p w:rsidR="00856F7E" w:rsidRDefault="0085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4" w:rsidRDefault="00B64200">
    <w:pPr>
      <w:pStyle w:val="BodyText"/>
      <w:spacing w:line="14" w:lineRule="auto"/>
    </w:pPr>
    <w:r>
      <w:rPr>
        <w:noProof/>
        <w:lang w:bidi="ar-SA"/>
      </w:rPr>
      <mc:AlternateContent>
        <mc:Choice Requires="wps">
          <w:drawing>
            <wp:anchor distT="0" distB="0" distL="114300" distR="114300" simplePos="0" relativeHeight="503309096" behindDoc="1" locked="0" layoutInCell="1" allowOverlap="1">
              <wp:simplePos x="0" y="0"/>
              <wp:positionH relativeFrom="page">
                <wp:posOffset>718820</wp:posOffset>
              </wp:positionH>
              <wp:positionV relativeFrom="page">
                <wp:posOffset>9465310</wp:posOffset>
              </wp:positionV>
              <wp:extent cx="532765" cy="143510"/>
              <wp:effectExtent l="4445"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7E4" w:rsidRDefault="00856F7E">
                          <w:pPr>
                            <w:spacing w:before="19"/>
                            <w:ind w:left="20"/>
                            <w:rPr>
                              <w:i/>
                              <w:sz w:val="16"/>
                            </w:rPr>
                          </w:pPr>
                          <w:r>
                            <w:rPr>
                              <w:i/>
                              <w:sz w:val="16"/>
                            </w:rPr>
                            <w:t xml:space="preserve">Page </w:t>
                          </w:r>
                          <w:r>
                            <w:fldChar w:fldCharType="begin"/>
                          </w:r>
                          <w:r>
                            <w:rPr>
                              <w:i/>
                              <w:sz w:val="16"/>
                            </w:rPr>
                            <w:instrText xml:space="preserve"> PAGE </w:instrText>
                          </w:r>
                          <w:r>
                            <w:fldChar w:fldCharType="separate"/>
                          </w:r>
                          <w:r w:rsidR="005677EF">
                            <w:rPr>
                              <w:i/>
                              <w:noProof/>
                              <w:sz w:val="16"/>
                            </w:rPr>
                            <w:t>4</w:t>
                          </w:r>
                          <w:r>
                            <w:fldChar w:fldCharType="end"/>
                          </w:r>
                          <w:r>
                            <w:rPr>
                              <w:i/>
                              <w:sz w:val="16"/>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56.6pt;margin-top:745.3pt;width:41.95pt;height:11.3pt;z-index:-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fssQIAAK8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" filled="f" stroked="f">
              <v:textbox inset="0,0,0,0">
                <w:txbxContent>
                  <w:p w:rsidR="006D17E4" w:rsidRDefault="00856F7E">
                    <w:pPr>
                      <w:spacing w:before="19"/>
                      <w:ind w:left="20"/>
                      <w:rPr>
                        <w:i/>
                        <w:sz w:val="16"/>
                      </w:rPr>
                    </w:pPr>
                    <w:r>
                      <w:rPr>
                        <w:i/>
                        <w:sz w:val="16"/>
                      </w:rPr>
                      <w:t xml:space="preserve">Page </w:t>
                    </w:r>
                    <w:r>
                      <w:fldChar w:fldCharType="begin"/>
                    </w:r>
                    <w:r>
                      <w:rPr>
                        <w:i/>
                        <w:sz w:val="16"/>
                      </w:rPr>
                      <w:instrText xml:space="preserve"> PAGE </w:instrText>
                    </w:r>
                    <w:r>
                      <w:fldChar w:fldCharType="separate"/>
                    </w:r>
                    <w:r w:rsidR="005677EF">
                      <w:rPr>
                        <w:i/>
                        <w:noProof/>
                        <w:sz w:val="16"/>
                      </w:rPr>
                      <w:t>4</w:t>
                    </w:r>
                    <w:r>
                      <w:fldChar w:fldCharType="end"/>
                    </w:r>
                    <w:r>
                      <w:rPr>
                        <w:i/>
                        <w:sz w:val="16"/>
                      </w:rPr>
                      <w:t xml:space="preserve"> of 4</w:t>
                    </w:r>
                  </w:p>
                </w:txbxContent>
              </v:textbox>
              <w10:wrap anchorx="page" anchory="page"/>
            </v:shape>
          </w:pict>
        </mc:Fallback>
      </mc:AlternateContent>
    </w:r>
    <w:r>
      <w:rPr>
        <w:noProof/>
        <w:lang w:bidi="ar-SA"/>
      </w:rPr>
      <mc:AlternateContent>
        <mc:Choice Requires="wps">
          <w:drawing>
            <wp:anchor distT="0" distB="0" distL="114300" distR="114300" simplePos="0" relativeHeight="503309120" behindDoc="1" locked="0" layoutInCell="1" allowOverlap="1">
              <wp:simplePos x="0" y="0"/>
              <wp:positionH relativeFrom="page">
                <wp:posOffset>5976620</wp:posOffset>
              </wp:positionH>
              <wp:positionV relativeFrom="page">
                <wp:posOffset>9465310</wp:posOffset>
              </wp:positionV>
              <wp:extent cx="1076960" cy="143510"/>
              <wp:effectExtent l="4445" t="0" r="444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7E4" w:rsidRDefault="00856F7E">
                          <w:pPr>
                            <w:spacing w:before="19"/>
                            <w:ind w:left="20"/>
                            <w:rPr>
                              <w:i/>
                              <w:sz w:val="16"/>
                            </w:rPr>
                          </w:pPr>
                          <w:r>
                            <w:rPr>
                              <w:i/>
                              <w:sz w:val="16"/>
                            </w:rPr>
                            <w:t>January 2015 Revisions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470.6pt;margin-top:745.3pt;width:84.8pt;height:11.3pt;z-index:-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" filled="f" stroked="f">
              <v:textbox inset="0,0,0,0">
                <w:txbxContent>
                  <w:p w:rsidR="006D17E4" w:rsidRDefault="00856F7E">
                    <w:pPr>
                      <w:spacing w:before="19"/>
                      <w:ind w:left="20"/>
                      <w:rPr>
                        <w:i/>
                        <w:sz w:val="16"/>
                      </w:rPr>
                    </w:pPr>
                    <w:r>
                      <w:rPr>
                        <w:i/>
                        <w:sz w:val="16"/>
                      </w:rPr>
                      <w:t>January 2015 Revisions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F7E" w:rsidRDefault="00856F7E">
      <w:r>
        <w:separator/>
      </w:r>
    </w:p>
  </w:footnote>
  <w:footnote w:type="continuationSeparator" w:id="0">
    <w:p w:rsidR="00856F7E" w:rsidRDefault="0085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4" w:rsidRDefault="00B64200">
    <w:pPr>
      <w:pStyle w:val="BodyText"/>
      <w:spacing w:line="14" w:lineRule="auto"/>
    </w:pPr>
    <w:r>
      <w:rPr>
        <w:noProof/>
        <w:lang w:bidi="ar-SA"/>
      </w:rPr>
      <mc:AlternateContent>
        <mc:Choice Requires="wps">
          <w:drawing>
            <wp:anchor distT="0" distB="0" distL="114300" distR="114300" simplePos="0" relativeHeight="503309072" behindDoc="1" locked="0" layoutInCell="1" allowOverlap="1">
              <wp:simplePos x="0" y="0"/>
              <wp:positionH relativeFrom="page">
                <wp:posOffset>718820</wp:posOffset>
              </wp:positionH>
              <wp:positionV relativeFrom="page">
                <wp:posOffset>437515</wp:posOffset>
              </wp:positionV>
              <wp:extent cx="4759960" cy="321310"/>
              <wp:effectExtent l="4445"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96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7E4" w:rsidRDefault="00856F7E">
                          <w:pPr>
                            <w:spacing w:before="20"/>
                            <w:ind w:left="20"/>
                            <w:rPr>
                              <w:b/>
                              <w:sz w:val="20"/>
                            </w:rPr>
                          </w:pPr>
                          <w:r>
                            <w:rPr>
                              <w:b/>
                              <w:sz w:val="20"/>
                            </w:rPr>
                            <w:t>PRIOR WRITTEN NOTICE FOR REEVALUATION AND REQUEST FOR CONSENT FORM</w:t>
                          </w:r>
                        </w:p>
                        <w:p w:rsidR="006D17E4" w:rsidRDefault="00856F7E">
                          <w:pPr>
                            <w:pStyle w:val="BodyText"/>
                            <w:spacing w:before="1"/>
                            <w:ind w:left="20"/>
                          </w:pPr>
                          <w:r>
                            <w:t>Child’s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56.6pt;margin-top:34.45pt;width:374.8pt;height:25.3pt;z-index:-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FbrgIAAKk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" filled="f" stroked="f">
              <v:textbox inset="0,0,0,0">
                <w:txbxContent>
                  <w:p w:rsidR="006D17E4" w:rsidRDefault="00856F7E">
                    <w:pPr>
                      <w:spacing w:before="20"/>
                      <w:ind w:left="20"/>
                      <w:rPr>
                        <w:b/>
                        <w:sz w:val="20"/>
                      </w:rPr>
                    </w:pPr>
                    <w:r>
                      <w:rPr>
                        <w:b/>
                        <w:sz w:val="20"/>
                      </w:rPr>
                      <w:t>PRIOR WRITTEN NOTICE FOR REEVALUATION AND REQUEST FOR CONSENT FORM</w:t>
                    </w:r>
                  </w:p>
                  <w:p w:rsidR="006D17E4" w:rsidRDefault="00856F7E">
                    <w:pPr>
                      <w:pStyle w:val="BodyText"/>
                      <w:spacing w:before="1"/>
                      <w:ind w:left="20"/>
                    </w:pPr>
                    <w:r>
                      <w:t>Child’s Name: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717EF"/>
    <w:multiLevelType w:val="hybridMultilevel"/>
    <w:tmpl w:val="AC58532C"/>
    <w:lvl w:ilvl="0" w:tplc="3DA678A8">
      <w:numFmt w:val="bullet"/>
      <w:lvlText w:val=""/>
      <w:lvlJc w:val="left"/>
      <w:pPr>
        <w:ind w:left="1031" w:hanging="360"/>
      </w:pPr>
      <w:rPr>
        <w:rFonts w:ascii="Symbol" w:eastAsia="Symbol" w:hAnsi="Symbol" w:cs="Symbol" w:hint="default"/>
        <w:w w:val="100"/>
        <w:sz w:val="20"/>
        <w:szCs w:val="20"/>
        <w:lang w:val="en-US" w:eastAsia="en-US" w:bidi="en-US"/>
      </w:rPr>
    </w:lvl>
    <w:lvl w:ilvl="1" w:tplc="40987386">
      <w:numFmt w:val="bullet"/>
      <w:lvlText w:val="•"/>
      <w:lvlJc w:val="left"/>
      <w:pPr>
        <w:ind w:left="1992" w:hanging="360"/>
      </w:pPr>
      <w:rPr>
        <w:rFonts w:hint="default"/>
        <w:lang w:val="en-US" w:eastAsia="en-US" w:bidi="en-US"/>
      </w:rPr>
    </w:lvl>
    <w:lvl w:ilvl="2" w:tplc="5A362838">
      <w:numFmt w:val="bullet"/>
      <w:lvlText w:val="•"/>
      <w:lvlJc w:val="left"/>
      <w:pPr>
        <w:ind w:left="2944" w:hanging="360"/>
      </w:pPr>
      <w:rPr>
        <w:rFonts w:hint="default"/>
        <w:lang w:val="en-US" w:eastAsia="en-US" w:bidi="en-US"/>
      </w:rPr>
    </w:lvl>
    <w:lvl w:ilvl="3" w:tplc="78AE49E4">
      <w:numFmt w:val="bullet"/>
      <w:lvlText w:val="•"/>
      <w:lvlJc w:val="left"/>
      <w:pPr>
        <w:ind w:left="3896" w:hanging="360"/>
      </w:pPr>
      <w:rPr>
        <w:rFonts w:hint="default"/>
        <w:lang w:val="en-US" w:eastAsia="en-US" w:bidi="en-US"/>
      </w:rPr>
    </w:lvl>
    <w:lvl w:ilvl="4" w:tplc="13E21A56">
      <w:numFmt w:val="bullet"/>
      <w:lvlText w:val="•"/>
      <w:lvlJc w:val="left"/>
      <w:pPr>
        <w:ind w:left="4848" w:hanging="360"/>
      </w:pPr>
      <w:rPr>
        <w:rFonts w:hint="default"/>
        <w:lang w:val="en-US" w:eastAsia="en-US" w:bidi="en-US"/>
      </w:rPr>
    </w:lvl>
    <w:lvl w:ilvl="5" w:tplc="9D38E622">
      <w:numFmt w:val="bullet"/>
      <w:lvlText w:val="•"/>
      <w:lvlJc w:val="left"/>
      <w:pPr>
        <w:ind w:left="5800" w:hanging="360"/>
      </w:pPr>
      <w:rPr>
        <w:rFonts w:hint="default"/>
        <w:lang w:val="en-US" w:eastAsia="en-US" w:bidi="en-US"/>
      </w:rPr>
    </w:lvl>
    <w:lvl w:ilvl="6" w:tplc="48A66B20">
      <w:numFmt w:val="bullet"/>
      <w:lvlText w:val="•"/>
      <w:lvlJc w:val="left"/>
      <w:pPr>
        <w:ind w:left="6752" w:hanging="360"/>
      </w:pPr>
      <w:rPr>
        <w:rFonts w:hint="default"/>
        <w:lang w:val="en-US" w:eastAsia="en-US" w:bidi="en-US"/>
      </w:rPr>
    </w:lvl>
    <w:lvl w:ilvl="7" w:tplc="013473DC">
      <w:numFmt w:val="bullet"/>
      <w:lvlText w:val="•"/>
      <w:lvlJc w:val="left"/>
      <w:pPr>
        <w:ind w:left="7704" w:hanging="360"/>
      </w:pPr>
      <w:rPr>
        <w:rFonts w:hint="default"/>
        <w:lang w:val="en-US" w:eastAsia="en-US" w:bidi="en-US"/>
      </w:rPr>
    </w:lvl>
    <w:lvl w:ilvl="8" w:tplc="311ECAE2">
      <w:numFmt w:val="bullet"/>
      <w:lvlText w:val="•"/>
      <w:lvlJc w:val="left"/>
      <w:pPr>
        <w:ind w:left="8656" w:hanging="360"/>
      </w:pPr>
      <w:rPr>
        <w:rFonts w:hint="default"/>
        <w:lang w:val="en-US" w:eastAsia="en-US" w:bidi="en-US"/>
      </w:rPr>
    </w:lvl>
  </w:abstractNum>
  <w:abstractNum w:abstractNumId="1" w15:restartNumberingAfterBreak="0">
    <w:nsid w:val="5B2E4D3A"/>
    <w:multiLevelType w:val="hybridMultilevel"/>
    <w:tmpl w:val="DE46E604"/>
    <w:lvl w:ilvl="0" w:tplc="E57C459A">
      <w:numFmt w:val="bullet"/>
      <w:lvlText w:val="□"/>
      <w:lvlJc w:val="left"/>
      <w:pPr>
        <w:ind w:left="671" w:hanging="399"/>
      </w:pPr>
      <w:rPr>
        <w:rFonts w:ascii="Trebuchet MS" w:eastAsia="Trebuchet MS" w:hAnsi="Trebuchet MS" w:cs="Trebuchet MS" w:hint="default"/>
        <w:b/>
        <w:bCs/>
        <w:w w:val="100"/>
        <w:sz w:val="44"/>
        <w:szCs w:val="44"/>
        <w:lang w:val="en-US" w:eastAsia="en-US" w:bidi="en-US"/>
      </w:rPr>
    </w:lvl>
    <w:lvl w:ilvl="1" w:tplc="B0D44174">
      <w:numFmt w:val="bullet"/>
      <w:lvlText w:val="•"/>
      <w:lvlJc w:val="left"/>
      <w:pPr>
        <w:ind w:left="1668" w:hanging="399"/>
      </w:pPr>
      <w:rPr>
        <w:rFonts w:hint="default"/>
        <w:lang w:val="en-US" w:eastAsia="en-US" w:bidi="en-US"/>
      </w:rPr>
    </w:lvl>
    <w:lvl w:ilvl="2" w:tplc="8158A6EC">
      <w:numFmt w:val="bullet"/>
      <w:lvlText w:val="•"/>
      <w:lvlJc w:val="left"/>
      <w:pPr>
        <w:ind w:left="2656" w:hanging="399"/>
      </w:pPr>
      <w:rPr>
        <w:rFonts w:hint="default"/>
        <w:lang w:val="en-US" w:eastAsia="en-US" w:bidi="en-US"/>
      </w:rPr>
    </w:lvl>
    <w:lvl w:ilvl="3" w:tplc="2A6C003C">
      <w:numFmt w:val="bullet"/>
      <w:lvlText w:val="•"/>
      <w:lvlJc w:val="left"/>
      <w:pPr>
        <w:ind w:left="3644" w:hanging="399"/>
      </w:pPr>
      <w:rPr>
        <w:rFonts w:hint="default"/>
        <w:lang w:val="en-US" w:eastAsia="en-US" w:bidi="en-US"/>
      </w:rPr>
    </w:lvl>
    <w:lvl w:ilvl="4" w:tplc="65087C58">
      <w:numFmt w:val="bullet"/>
      <w:lvlText w:val="•"/>
      <w:lvlJc w:val="left"/>
      <w:pPr>
        <w:ind w:left="4632" w:hanging="399"/>
      </w:pPr>
      <w:rPr>
        <w:rFonts w:hint="default"/>
        <w:lang w:val="en-US" w:eastAsia="en-US" w:bidi="en-US"/>
      </w:rPr>
    </w:lvl>
    <w:lvl w:ilvl="5" w:tplc="A156ECDA">
      <w:numFmt w:val="bullet"/>
      <w:lvlText w:val="•"/>
      <w:lvlJc w:val="left"/>
      <w:pPr>
        <w:ind w:left="5620" w:hanging="399"/>
      </w:pPr>
      <w:rPr>
        <w:rFonts w:hint="default"/>
        <w:lang w:val="en-US" w:eastAsia="en-US" w:bidi="en-US"/>
      </w:rPr>
    </w:lvl>
    <w:lvl w:ilvl="6" w:tplc="F524EDEC">
      <w:numFmt w:val="bullet"/>
      <w:lvlText w:val="•"/>
      <w:lvlJc w:val="left"/>
      <w:pPr>
        <w:ind w:left="6608" w:hanging="399"/>
      </w:pPr>
      <w:rPr>
        <w:rFonts w:hint="default"/>
        <w:lang w:val="en-US" w:eastAsia="en-US" w:bidi="en-US"/>
      </w:rPr>
    </w:lvl>
    <w:lvl w:ilvl="7" w:tplc="0796609E">
      <w:numFmt w:val="bullet"/>
      <w:lvlText w:val="•"/>
      <w:lvlJc w:val="left"/>
      <w:pPr>
        <w:ind w:left="7596" w:hanging="399"/>
      </w:pPr>
      <w:rPr>
        <w:rFonts w:hint="default"/>
        <w:lang w:val="en-US" w:eastAsia="en-US" w:bidi="en-US"/>
      </w:rPr>
    </w:lvl>
    <w:lvl w:ilvl="8" w:tplc="1952A380">
      <w:numFmt w:val="bullet"/>
      <w:lvlText w:val="•"/>
      <w:lvlJc w:val="left"/>
      <w:pPr>
        <w:ind w:left="8584" w:hanging="399"/>
      </w:pPr>
      <w:rPr>
        <w:rFonts w:hint="default"/>
        <w:lang w:val="en-US" w:eastAsia="en-US" w:bidi="en-US"/>
      </w:rPr>
    </w:lvl>
  </w:abstractNum>
  <w:abstractNum w:abstractNumId="2" w15:restartNumberingAfterBreak="0">
    <w:nsid w:val="62E12206"/>
    <w:multiLevelType w:val="hybridMultilevel"/>
    <w:tmpl w:val="FC12D8F6"/>
    <w:lvl w:ilvl="0" w:tplc="D73EFD9C">
      <w:start w:val="1"/>
      <w:numFmt w:val="decimal"/>
      <w:lvlText w:val="%1."/>
      <w:lvlJc w:val="left"/>
      <w:pPr>
        <w:ind w:left="1032" w:hanging="360"/>
      </w:pPr>
      <w:rPr>
        <w:rFonts w:ascii="Trebuchet MS" w:eastAsia="Trebuchet MS" w:hAnsi="Trebuchet MS" w:cs="Trebuchet MS" w:hint="default"/>
        <w:w w:val="100"/>
        <w:sz w:val="20"/>
        <w:szCs w:val="20"/>
        <w:lang w:val="en-US" w:eastAsia="en-US" w:bidi="en-US"/>
      </w:rPr>
    </w:lvl>
    <w:lvl w:ilvl="1" w:tplc="17B251E4">
      <w:numFmt w:val="bullet"/>
      <w:lvlText w:val="◻"/>
      <w:lvlJc w:val="left"/>
      <w:pPr>
        <w:ind w:left="2201" w:hanging="361"/>
      </w:pPr>
      <w:rPr>
        <w:rFonts w:ascii="Symbol" w:eastAsia="Symbol" w:hAnsi="Symbol" w:cs="Symbol" w:hint="default"/>
        <w:w w:val="100"/>
        <w:sz w:val="20"/>
        <w:szCs w:val="20"/>
        <w:lang w:val="en-US" w:eastAsia="en-US" w:bidi="en-US"/>
      </w:rPr>
    </w:lvl>
    <w:lvl w:ilvl="2" w:tplc="F0DE03F8">
      <w:numFmt w:val="bullet"/>
      <w:lvlText w:val="•"/>
      <w:lvlJc w:val="left"/>
      <w:pPr>
        <w:ind w:left="2200" w:hanging="361"/>
      </w:pPr>
      <w:rPr>
        <w:rFonts w:hint="default"/>
        <w:lang w:val="en-US" w:eastAsia="en-US" w:bidi="en-US"/>
      </w:rPr>
    </w:lvl>
    <w:lvl w:ilvl="3" w:tplc="7D50DE0E">
      <w:numFmt w:val="bullet"/>
      <w:lvlText w:val="•"/>
      <w:lvlJc w:val="left"/>
      <w:pPr>
        <w:ind w:left="3245" w:hanging="361"/>
      </w:pPr>
      <w:rPr>
        <w:rFonts w:hint="default"/>
        <w:lang w:val="en-US" w:eastAsia="en-US" w:bidi="en-US"/>
      </w:rPr>
    </w:lvl>
    <w:lvl w:ilvl="4" w:tplc="629A0FEC">
      <w:numFmt w:val="bullet"/>
      <w:lvlText w:val="•"/>
      <w:lvlJc w:val="left"/>
      <w:pPr>
        <w:ind w:left="4290" w:hanging="361"/>
      </w:pPr>
      <w:rPr>
        <w:rFonts w:hint="default"/>
        <w:lang w:val="en-US" w:eastAsia="en-US" w:bidi="en-US"/>
      </w:rPr>
    </w:lvl>
    <w:lvl w:ilvl="5" w:tplc="1530103C">
      <w:numFmt w:val="bullet"/>
      <w:lvlText w:val="•"/>
      <w:lvlJc w:val="left"/>
      <w:pPr>
        <w:ind w:left="5335" w:hanging="361"/>
      </w:pPr>
      <w:rPr>
        <w:rFonts w:hint="default"/>
        <w:lang w:val="en-US" w:eastAsia="en-US" w:bidi="en-US"/>
      </w:rPr>
    </w:lvl>
    <w:lvl w:ilvl="6" w:tplc="23747940">
      <w:numFmt w:val="bullet"/>
      <w:lvlText w:val="•"/>
      <w:lvlJc w:val="left"/>
      <w:pPr>
        <w:ind w:left="6380" w:hanging="361"/>
      </w:pPr>
      <w:rPr>
        <w:rFonts w:hint="default"/>
        <w:lang w:val="en-US" w:eastAsia="en-US" w:bidi="en-US"/>
      </w:rPr>
    </w:lvl>
    <w:lvl w:ilvl="7" w:tplc="FBB6031C">
      <w:numFmt w:val="bullet"/>
      <w:lvlText w:val="•"/>
      <w:lvlJc w:val="left"/>
      <w:pPr>
        <w:ind w:left="7425" w:hanging="361"/>
      </w:pPr>
      <w:rPr>
        <w:rFonts w:hint="default"/>
        <w:lang w:val="en-US" w:eastAsia="en-US" w:bidi="en-US"/>
      </w:rPr>
    </w:lvl>
    <w:lvl w:ilvl="8" w:tplc="A5DC95C2">
      <w:numFmt w:val="bullet"/>
      <w:lvlText w:val="•"/>
      <w:lvlJc w:val="left"/>
      <w:pPr>
        <w:ind w:left="8470" w:hanging="361"/>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E4"/>
    <w:rsid w:val="000531EB"/>
    <w:rsid w:val="00057277"/>
    <w:rsid w:val="000C5E1A"/>
    <w:rsid w:val="00200835"/>
    <w:rsid w:val="00242184"/>
    <w:rsid w:val="00245513"/>
    <w:rsid w:val="00303F20"/>
    <w:rsid w:val="003F519B"/>
    <w:rsid w:val="004749BE"/>
    <w:rsid w:val="004C7B31"/>
    <w:rsid w:val="005165F0"/>
    <w:rsid w:val="005677EF"/>
    <w:rsid w:val="006D17E4"/>
    <w:rsid w:val="006D26F1"/>
    <w:rsid w:val="0070491E"/>
    <w:rsid w:val="0074503A"/>
    <w:rsid w:val="0082566E"/>
    <w:rsid w:val="00842497"/>
    <w:rsid w:val="00856F7E"/>
    <w:rsid w:val="008833B3"/>
    <w:rsid w:val="009C0715"/>
    <w:rsid w:val="00AF03B0"/>
    <w:rsid w:val="00B64200"/>
    <w:rsid w:val="00BE18BC"/>
    <w:rsid w:val="00D06DA7"/>
    <w:rsid w:val="00DD6BE1"/>
    <w:rsid w:val="00DF2833"/>
    <w:rsid w:val="00F16583"/>
    <w:rsid w:val="00FC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19C5F62"/>
  <w15:docId w15:val="{B991EE3E-749C-4809-91F3-D2215C8A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bidi="en-US"/>
    </w:rPr>
  </w:style>
  <w:style w:type="paragraph" w:styleId="Heading1">
    <w:name w:val="heading 1"/>
    <w:basedOn w:val="Normal"/>
    <w:uiPriority w:val="1"/>
    <w:qFormat/>
    <w:pPr>
      <w:ind w:left="312"/>
      <w:outlineLvl w:val="0"/>
    </w:pPr>
    <w:rPr>
      <w:b/>
      <w:bCs/>
      <w:sz w:val="24"/>
      <w:szCs w:val="24"/>
    </w:rPr>
  </w:style>
  <w:style w:type="paragraph" w:styleId="Heading2">
    <w:name w:val="heading 2"/>
    <w:basedOn w:val="Normal"/>
    <w:uiPriority w:val="1"/>
    <w:qFormat/>
    <w:pPr>
      <w:ind w:left="31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3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424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497"/>
    <w:rPr>
      <w:rFonts w:ascii="Segoe UI" w:eastAsia="Trebuchet MS" w:hAnsi="Segoe UI" w:cs="Segoe UI"/>
      <w:sz w:val="18"/>
      <w:szCs w:val="18"/>
      <w:lang w:bidi="en-US"/>
    </w:rPr>
  </w:style>
  <w:style w:type="paragraph" w:customStyle="1" w:styleId="Default">
    <w:name w:val="Default"/>
    <w:rsid w:val="00B64200"/>
    <w:pPr>
      <w:widowControl/>
      <w:adjustRightInd w:val="0"/>
    </w:pPr>
    <w:rPr>
      <w:rFonts w:ascii="Trebuchet MS" w:hAnsi="Trebuchet MS" w:cs="Trebuchet MS"/>
      <w:color w:val="000000"/>
      <w:sz w:val="24"/>
      <w:szCs w:val="24"/>
    </w:rPr>
  </w:style>
  <w:style w:type="table" w:styleId="TableGrid">
    <w:name w:val="Table Grid"/>
    <w:basedOn w:val="TableNormal"/>
    <w:uiPriority w:val="39"/>
    <w:rsid w:val="00F16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ttan.net/" TargetMode="External"/><Relationship Id="rId5" Type="http://schemas.openxmlformats.org/officeDocument/2006/relationships/webSettings" Target="webSettings.xml"/><Relationship Id="rId10" Type="http://schemas.openxmlformats.org/officeDocument/2006/relationships/hyperlink" Target="http://www.odr-pa.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2A7D-A14B-43E7-9F80-8D3A7008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4</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PERMISSION TO EVALUATE</vt:lpstr>
    </vt:vector>
  </TitlesOfParts>
  <Company>HASD</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TO EVALUATE</dc:title>
  <dc:subject/>
  <dc:creator>conference</dc:creator>
  <cp:keywords/>
  <dc:description/>
  <cp:lastModifiedBy>Bridget Caputo</cp:lastModifiedBy>
  <cp:revision>38</cp:revision>
  <cp:lastPrinted>2019-12-09T15:30:00Z</cp:lastPrinted>
  <dcterms:created xsi:type="dcterms:W3CDTF">2019-12-09T15:16:00Z</dcterms:created>
  <dcterms:modified xsi:type="dcterms:W3CDTF">2020-01-23T15:31:00Z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2015-01-12T00:00:00Z</vt:filetime>
  </property>
  <property fmtid="{D5CDD505-2E9C-101B-9397-08002B2CF9AE}" pid="3" name="Creator">
    <vt:lpwstr>Acrobat PDFMaker 11 for Word</vt:lpwstr>
  </property>
  <property fmtid="{D5CDD505-2E9C-101B-9397-08002B2CF9AE}" pid="4" name="LastSaved">
    <vt:filetime>2019-12-09T00:00:00Z</vt:filetime>
  </property>
</Properties>
</file>